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8E6" w:rsidRDefault="000C58E6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</w:p>
    <w:p w:rsidR="000C58E6" w:rsidRDefault="00657DBF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REPÚBLICA DE COLOMBIA</w:t>
      </w:r>
    </w:p>
    <w:p w:rsidR="000C58E6" w:rsidRDefault="000C58E6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</w:p>
    <w:p w:rsidR="000C58E6" w:rsidRDefault="00657DBF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COMISIÓN NACIONAL DE CRÉDITO AGROPECUARIO</w:t>
      </w:r>
    </w:p>
    <w:p w:rsidR="000C58E6" w:rsidRDefault="000C58E6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</w:p>
    <w:p w:rsidR="000C58E6" w:rsidRDefault="00657DBF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RESOLUCIÓN N°</w:t>
      </w:r>
      <w:r w:rsidR="005E7593">
        <w:rPr>
          <w:rFonts w:ascii="Arial" w:hAnsi="Arial" w:cs="Arial"/>
          <w:b/>
          <w:bCs/>
          <w:color w:val="000000" w:themeColor="text1"/>
        </w:rPr>
        <w:t xml:space="preserve"> 06</w:t>
      </w:r>
      <w:r>
        <w:rPr>
          <w:rFonts w:ascii="Arial" w:hAnsi="Arial" w:cs="Arial"/>
          <w:b/>
          <w:bCs/>
          <w:color w:val="000000" w:themeColor="text1"/>
        </w:rPr>
        <w:t xml:space="preserve">  </w:t>
      </w:r>
      <w:r w:rsidR="005D7293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</w:rPr>
        <w:t xml:space="preserve">DE </w:t>
      </w:r>
      <w:r w:rsidR="00594C12">
        <w:rPr>
          <w:rFonts w:ascii="Arial" w:hAnsi="Arial" w:cs="Arial"/>
          <w:b/>
          <w:bCs/>
          <w:color w:val="000000" w:themeColor="text1"/>
        </w:rPr>
        <w:t>2018</w:t>
      </w:r>
    </w:p>
    <w:p w:rsidR="000C58E6" w:rsidRDefault="000C58E6">
      <w:pPr>
        <w:pStyle w:val="Textoindependiente2"/>
        <w:spacing w:before="0" w:after="0" w:line="0" w:lineRule="atLeast"/>
        <w:jc w:val="left"/>
        <w:rPr>
          <w:rFonts w:cs="Arial"/>
          <w:color w:val="000000" w:themeColor="text1"/>
          <w:sz w:val="22"/>
          <w:szCs w:val="22"/>
        </w:rPr>
      </w:pPr>
    </w:p>
    <w:p w:rsidR="000C58E6" w:rsidRDefault="000C58E6">
      <w:pPr>
        <w:pStyle w:val="Textoindependiente2"/>
        <w:spacing w:before="0" w:after="0" w:line="0" w:lineRule="atLeast"/>
        <w:jc w:val="left"/>
        <w:rPr>
          <w:rFonts w:cs="Arial"/>
          <w:color w:val="000000" w:themeColor="text1"/>
          <w:sz w:val="22"/>
          <w:szCs w:val="22"/>
        </w:rPr>
      </w:pPr>
    </w:p>
    <w:p w:rsidR="000C58E6" w:rsidRDefault="00657DBF">
      <w:pPr>
        <w:pStyle w:val="Textoindependiente2"/>
        <w:spacing w:before="0" w:after="0" w:line="0" w:lineRule="atLeas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“Por la cua</w:t>
      </w:r>
      <w:r w:rsidR="00594C12">
        <w:rPr>
          <w:rFonts w:cs="Arial"/>
          <w:color w:val="000000" w:themeColor="text1"/>
          <w:sz w:val="22"/>
          <w:szCs w:val="22"/>
        </w:rPr>
        <w:t>l modifica la Resoluci</w:t>
      </w:r>
      <w:r w:rsidR="00524BD1">
        <w:rPr>
          <w:rFonts w:cs="Arial"/>
          <w:color w:val="000000" w:themeColor="text1"/>
          <w:sz w:val="22"/>
          <w:szCs w:val="22"/>
        </w:rPr>
        <w:t>ón</w:t>
      </w:r>
      <w:r w:rsidR="00594C12">
        <w:rPr>
          <w:rFonts w:cs="Arial"/>
          <w:color w:val="000000" w:themeColor="text1"/>
          <w:sz w:val="22"/>
          <w:szCs w:val="22"/>
        </w:rPr>
        <w:t xml:space="preserve"> </w:t>
      </w:r>
      <w:r w:rsidR="00DC37D9">
        <w:rPr>
          <w:rFonts w:cs="Arial"/>
          <w:color w:val="000000" w:themeColor="text1"/>
          <w:sz w:val="22"/>
          <w:szCs w:val="22"/>
        </w:rPr>
        <w:t xml:space="preserve">No. </w:t>
      </w:r>
      <w:r w:rsidR="00524BD1">
        <w:rPr>
          <w:rFonts w:cs="Arial"/>
          <w:color w:val="000000" w:themeColor="text1"/>
          <w:sz w:val="22"/>
          <w:szCs w:val="22"/>
        </w:rPr>
        <w:t>3 de 2016 modificada por la</w:t>
      </w:r>
      <w:r w:rsidR="00DC37D9">
        <w:rPr>
          <w:rFonts w:cs="Arial"/>
          <w:color w:val="000000" w:themeColor="text1"/>
          <w:sz w:val="22"/>
          <w:szCs w:val="22"/>
        </w:rPr>
        <w:t>s Resoluciones Nos.</w:t>
      </w:r>
      <w:r w:rsidR="00524BD1">
        <w:rPr>
          <w:rFonts w:cs="Arial"/>
          <w:color w:val="000000" w:themeColor="text1"/>
          <w:sz w:val="22"/>
          <w:szCs w:val="22"/>
        </w:rPr>
        <w:t xml:space="preserve"> 8 de 2017, 1</w:t>
      </w:r>
      <w:r w:rsidR="00910175">
        <w:rPr>
          <w:rFonts w:cs="Arial"/>
          <w:color w:val="000000" w:themeColor="text1"/>
          <w:sz w:val="22"/>
          <w:szCs w:val="22"/>
        </w:rPr>
        <w:t>1</w:t>
      </w:r>
      <w:r>
        <w:rPr>
          <w:rFonts w:cs="Arial"/>
          <w:color w:val="000000" w:themeColor="text1"/>
          <w:sz w:val="22"/>
          <w:szCs w:val="22"/>
        </w:rPr>
        <w:t xml:space="preserve"> de 2017</w:t>
      </w:r>
      <w:r w:rsidR="00CC7759">
        <w:rPr>
          <w:rFonts w:cs="Arial"/>
          <w:color w:val="000000" w:themeColor="text1"/>
          <w:sz w:val="22"/>
          <w:szCs w:val="22"/>
        </w:rPr>
        <w:t xml:space="preserve"> y de 2018</w:t>
      </w:r>
      <w:r>
        <w:rPr>
          <w:rFonts w:cs="Arial"/>
          <w:color w:val="000000" w:themeColor="text1"/>
          <w:sz w:val="22"/>
          <w:szCs w:val="22"/>
        </w:rPr>
        <w:t xml:space="preserve">” </w:t>
      </w:r>
    </w:p>
    <w:p w:rsidR="000C58E6" w:rsidRDefault="000C58E6">
      <w:pPr>
        <w:pStyle w:val="Textoindependiente2"/>
        <w:spacing w:before="0" w:after="0" w:line="0" w:lineRule="atLeast"/>
        <w:rPr>
          <w:rFonts w:cs="Arial"/>
          <w:color w:val="000000" w:themeColor="text1"/>
          <w:sz w:val="22"/>
          <w:szCs w:val="22"/>
        </w:rPr>
      </w:pPr>
    </w:p>
    <w:p w:rsidR="000C58E6" w:rsidRDefault="00657DBF">
      <w:pPr>
        <w:spacing w:after="0" w:line="0" w:lineRule="atLeast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LA COMISIÓN NACIONAL DE CRÉDITO AGROPECUARIO</w:t>
      </w:r>
    </w:p>
    <w:p w:rsidR="000C58E6" w:rsidRDefault="000C58E6">
      <w:pPr>
        <w:spacing w:after="0" w:line="0" w:lineRule="atLeast"/>
        <w:jc w:val="center"/>
        <w:rPr>
          <w:rFonts w:ascii="Arial" w:hAnsi="Arial" w:cs="Arial"/>
          <w:b/>
          <w:bCs/>
          <w:color w:val="000000" w:themeColor="text1"/>
        </w:rPr>
      </w:pPr>
    </w:p>
    <w:p w:rsidR="000C58E6" w:rsidRDefault="00657DBF">
      <w:pPr>
        <w:spacing w:after="0" w:line="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 ejercicio de las facultades consagradas en las Leyes 16 de 1990, 101 de 1993, y l</w:t>
      </w:r>
      <w:r w:rsidR="00730CDC">
        <w:rPr>
          <w:rFonts w:ascii="Arial" w:hAnsi="Arial" w:cs="Arial"/>
          <w:color w:val="000000" w:themeColor="text1"/>
        </w:rPr>
        <w:t>os</w:t>
      </w:r>
      <w:r>
        <w:rPr>
          <w:rFonts w:ascii="Arial" w:hAnsi="Arial" w:cs="Arial"/>
          <w:color w:val="000000" w:themeColor="text1"/>
        </w:rPr>
        <w:t xml:space="preserve"> Decreto</w:t>
      </w:r>
      <w:r w:rsidR="00730CDC">
        <w:rPr>
          <w:rFonts w:ascii="Arial" w:hAnsi="Arial" w:cs="Arial"/>
          <w:color w:val="000000" w:themeColor="text1"/>
        </w:rPr>
        <w:t>s 1313 de 1990 7</w:t>
      </w:r>
      <w:r>
        <w:rPr>
          <w:rFonts w:ascii="Arial" w:hAnsi="Arial" w:cs="Arial"/>
          <w:color w:val="000000" w:themeColor="text1"/>
        </w:rPr>
        <w:t xml:space="preserve"> 2371 de 2015 y,</w:t>
      </w:r>
    </w:p>
    <w:p w:rsidR="000C58E6" w:rsidRDefault="000C58E6">
      <w:pPr>
        <w:spacing w:after="0" w:line="0" w:lineRule="atLeast"/>
        <w:jc w:val="both"/>
        <w:rPr>
          <w:rFonts w:ascii="Arial" w:hAnsi="Arial" w:cs="Arial"/>
          <w:color w:val="000000" w:themeColor="text1"/>
        </w:rPr>
      </w:pPr>
    </w:p>
    <w:p w:rsidR="0023007B" w:rsidRDefault="0023007B">
      <w:pPr>
        <w:spacing w:after="0" w:line="0" w:lineRule="atLeast"/>
        <w:jc w:val="center"/>
        <w:rPr>
          <w:rFonts w:ascii="Arial" w:hAnsi="Arial" w:cs="Arial"/>
          <w:b/>
          <w:color w:val="000000" w:themeColor="text1"/>
        </w:rPr>
      </w:pPr>
    </w:p>
    <w:p w:rsidR="000C58E6" w:rsidRDefault="00657DBF">
      <w:pPr>
        <w:spacing w:after="0" w:line="0" w:lineRule="atLeas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CONSIDERANDO</w:t>
      </w:r>
    </w:p>
    <w:p w:rsidR="007F3759" w:rsidRDefault="007F3759">
      <w:pPr>
        <w:spacing w:after="0" w:line="0" w:lineRule="atLeast"/>
        <w:jc w:val="center"/>
        <w:rPr>
          <w:rFonts w:ascii="Arial" w:hAnsi="Arial" w:cs="Arial"/>
          <w:b/>
          <w:color w:val="000000" w:themeColor="text1"/>
        </w:rPr>
      </w:pPr>
    </w:p>
    <w:p w:rsidR="007F3759" w:rsidRPr="007F3759" w:rsidRDefault="007F3759" w:rsidP="007F3759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lang w:val="es-ES" w:eastAsia="es-ES"/>
        </w:rPr>
      </w:pPr>
      <w:r w:rsidRPr="007F3759">
        <w:rPr>
          <w:rFonts w:ascii="Arial" w:eastAsia="Times New Roman" w:hAnsi="Arial" w:cs="Arial"/>
          <w:lang w:val="es-ES" w:eastAsia="es-ES"/>
        </w:rPr>
        <w:t>Que la Comisión Nacional de Crédito Agropecuario</w:t>
      </w:r>
      <w:r w:rsidR="00730CDC">
        <w:rPr>
          <w:rFonts w:ascii="Arial" w:eastAsia="Times New Roman" w:hAnsi="Arial" w:cs="Arial"/>
          <w:lang w:val="es-ES" w:eastAsia="es-ES"/>
        </w:rPr>
        <w:t>, como</w:t>
      </w:r>
      <w:r w:rsidRPr="007F3759">
        <w:rPr>
          <w:rFonts w:ascii="Arial" w:eastAsia="Times New Roman" w:hAnsi="Arial" w:cs="Arial"/>
          <w:lang w:val="es-ES" w:eastAsia="es-ES"/>
        </w:rPr>
        <w:t xml:space="preserve"> organismo rector del financiamiento del sector agropecuario</w:t>
      </w:r>
      <w:r w:rsidR="00730CDC">
        <w:rPr>
          <w:rFonts w:ascii="Arial" w:eastAsia="Times New Roman" w:hAnsi="Arial" w:cs="Arial"/>
          <w:lang w:val="es-ES" w:eastAsia="es-ES"/>
        </w:rPr>
        <w:t>,</w:t>
      </w:r>
      <w:r w:rsidRPr="007F3759">
        <w:rPr>
          <w:rFonts w:ascii="Arial" w:eastAsia="Times New Roman" w:hAnsi="Arial" w:cs="Arial"/>
          <w:lang w:val="es-ES" w:eastAsia="es-ES"/>
        </w:rPr>
        <w:t xml:space="preserve"> tiene dentro de sus funciones la señalada en el literal n, del artículo 2° del Decreto 2371 de 2015, que establece:</w:t>
      </w:r>
    </w:p>
    <w:p w:rsidR="007F3759" w:rsidRPr="007F3759" w:rsidRDefault="007F3759" w:rsidP="007F3759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7F3759" w:rsidRPr="007F3759" w:rsidRDefault="007F3759" w:rsidP="007F37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7F3759">
        <w:rPr>
          <w:rFonts w:ascii="Arial" w:eastAsia="Times New Roman" w:hAnsi="Arial" w:cs="Arial"/>
          <w:i/>
          <w:color w:val="000000"/>
          <w:lang w:eastAsia="es-CO"/>
        </w:rPr>
        <w:t>“n. Establecer, con base en la política trazada por el Ministerio de Agricultura y Desarrollo Rural, los términos y las condiciones financieras de las Líneas Especiales Crédito – LEC</w:t>
      </w:r>
      <w:r w:rsidR="00423B85">
        <w:rPr>
          <w:rFonts w:ascii="Arial" w:eastAsia="Times New Roman" w:hAnsi="Arial" w:cs="Arial"/>
          <w:i/>
          <w:color w:val="000000"/>
          <w:lang w:eastAsia="es-CO"/>
        </w:rPr>
        <w:t xml:space="preserve"> (…)</w:t>
      </w:r>
      <w:r w:rsidRPr="007F3759">
        <w:rPr>
          <w:rFonts w:ascii="Arial" w:eastAsia="Times New Roman" w:hAnsi="Arial" w:cs="Arial"/>
          <w:i/>
          <w:color w:val="000000"/>
          <w:lang w:eastAsia="es-CO"/>
        </w:rPr>
        <w:t>”</w:t>
      </w:r>
      <w:r w:rsidR="00730CDC">
        <w:rPr>
          <w:rFonts w:ascii="Arial" w:eastAsia="Times New Roman" w:hAnsi="Arial" w:cs="Arial"/>
          <w:i/>
          <w:color w:val="000000"/>
          <w:lang w:eastAsia="es-CO"/>
        </w:rPr>
        <w:t>.</w:t>
      </w:r>
    </w:p>
    <w:p w:rsidR="000C58E6" w:rsidRDefault="000C58E6">
      <w:pPr>
        <w:spacing w:after="0" w:line="0" w:lineRule="atLeast"/>
        <w:rPr>
          <w:rFonts w:ascii="Arial" w:hAnsi="Arial" w:cs="Arial"/>
          <w:color w:val="000000" w:themeColor="text1"/>
        </w:rPr>
      </w:pPr>
    </w:p>
    <w:p w:rsidR="000C58E6" w:rsidRDefault="00657DBF">
      <w:pPr>
        <w:spacing w:after="0" w:line="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Que </w:t>
      </w:r>
      <w:r w:rsidR="007F3759">
        <w:rPr>
          <w:rFonts w:ascii="Arial" w:hAnsi="Arial" w:cs="Arial"/>
          <w:color w:val="000000" w:themeColor="text1"/>
        </w:rPr>
        <w:t xml:space="preserve">el 15 de marzo de 2016 la CNCA expidió la Resolución </w:t>
      </w:r>
      <w:r w:rsidR="00730CDC">
        <w:rPr>
          <w:rFonts w:ascii="Arial" w:hAnsi="Arial" w:cs="Arial"/>
          <w:color w:val="000000" w:themeColor="text1"/>
        </w:rPr>
        <w:t xml:space="preserve">No. </w:t>
      </w:r>
      <w:r w:rsidR="007F3759">
        <w:rPr>
          <w:rFonts w:ascii="Arial" w:hAnsi="Arial" w:cs="Arial"/>
          <w:color w:val="000000" w:themeColor="text1"/>
        </w:rPr>
        <w:t xml:space="preserve">3 de 2016 que </w:t>
      </w:r>
      <w:r w:rsidR="00021F2C">
        <w:rPr>
          <w:rFonts w:ascii="Arial" w:hAnsi="Arial" w:cs="Arial"/>
          <w:color w:val="000000" w:themeColor="text1"/>
        </w:rPr>
        <w:t>“</w:t>
      </w:r>
      <w:r w:rsidR="007F3759">
        <w:rPr>
          <w:rFonts w:ascii="Arial" w:hAnsi="Arial" w:cs="Arial"/>
          <w:color w:val="000000" w:themeColor="text1"/>
        </w:rPr>
        <w:t>compila las normas sobre incentivos y subsidios</w:t>
      </w:r>
      <w:r w:rsidR="00021F2C">
        <w:rPr>
          <w:rFonts w:ascii="Arial" w:hAnsi="Arial" w:cs="Arial"/>
          <w:color w:val="000000" w:themeColor="text1"/>
        </w:rPr>
        <w:t xml:space="preserve"> a través de crédito agropecuario y rural”</w:t>
      </w:r>
      <w:r w:rsidR="00730CDC">
        <w:rPr>
          <w:rFonts w:ascii="Arial" w:hAnsi="Arial" w:cs="Arial"/>
          <w:color w:val="000000" w:themeColor="text1"/>
        </w:rPr>
        <w:t>.</w:t>
      </w:r>
    </w:p>
    <w:p w:rsidR="000C58E6" w:rsidRDefault="000C58E6">
      <w:pPr>
        <w:spacing w:after="0" w:line="0" w:lineRule="atLeast"/>
        <w:jc w:val="both"/>
        <w:rPr>
          <w:rFonts w:ascii="Arial" w:hAnsi="Arial" w:cs="Arial"/>
          <w:color w:val="000000" w:themeColor="text1"/>
        </w:rPr>
      </w:pPr>
    </w:p>
    <w:p w:rsidR="000C58E6" w:rsidRDefault="00657DBF">
      <w:pPr>
        <w:spacing w:after="0" w:line="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Que </w:t>
      </w:r>
      <w:r w:rsidR="007F3759">
        <w:rPr>
          <w:rFonts w:ascii="Arial" w:hAnsi="Arial" w:cs="Arial"/>
          <w:color w:val="000000" w:themeColor="text1"/>
        </w:rPr>
        <w:t>con</w:t>
      </w:r>
      <w:r w:rsidR="00E3638F">
        <w:rPr>
          <w:rFonts w:ascii="Arial" w:hAnsi="Arial" w:cs="Arial"/>
          <w:color w:val="000000" w:themeColor="text1"/>
        </w:rPr>
        <w:t xml:space="preserve"> las</w:t>
      </w:r>
      <w:r w:rsidR="007F3759">
        <w:rPr>
          <w:rFonts w:ascii="Arial" w:hAnsi="Arial" w:cs="Arial"/>
          <w:color w:val="000000" w:themeColor="text1"/>
        </w:rPr>
        <w:t xml:space="preserve"> Resoluciones</w:t>
      </w:r>
      <w:r>
        <w:rPr>
          <w:rFonts w:ascii="Arial" w:hAnsi="Arial" w:cs="Arial"/>
          <w:color w:val="000000" w:themeColor="text1"/>
        </w:rPr>
        <w:t xml:space="preserve"> </w:t>
      </w:r>
      <w:r w:rsidR="00730CDC">
        <w:rPr>
          <w:rFonts w:ascii="Arial" w:hAnsi="Arial" w:cs="Arial"/>
          <w:color w:val="000000" w:themeColor="text1"/>
        </w:rPr>
        <w:t xml:space="preserve">Nos. </w:t>
      </w:r>
      <w:r w:rsidR="007F3759">
        <w:rPr>
          <w:rFonts w:ascii="Arial" w:hAnsi="Arial" w:cs="Arial"/>
          <w:color w:val="000000" w:themeColor="text1"/>
        </w:rPr>
        <w:t xml:space="preserve">8 y 13 </w:t>
      </w:r>
      <w:r>
        <w:rPr>
          <w:rFonts w:ascii="Arial" w:hAnsi="Arial" w:cs="Arial"/>
          <w:color w:val="000000" w:themeColor="text1"/>
        </w:rPr>
        <w:t>de 2017</w:t>
      </w:r>
      <w:r w:rsidR="00E3638F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="007F3759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e </w:t>
      </w:r>
      <w:r w:rsidR="007F3759">
        <w:rPr>
          <w:rFonts w:ascii="Arial" w:hAnsi="Arial" w:cs="Arial"/>
          <w:color w:val="000000" w:themeColor="text1"/>
        </w:rPr>
        <w:t xml:space="preserve">modificó la </w:t>
      </w:r>
      <w:r w:rsidR="00730CDC">
        <w:rPr>
          <w:rFonts w:ascii="Arial" w:hAnsi="Arial" w:cs="Arial"/>
          <w:color w:val="000000" w:themeColor="text1"/>
        </w:rPr>
        <w:t>R</w:t>
      </w:r>
      <w:r w:rsidR="007F3759">
        <w:rPr>
          <w:rFonts w:ascii="Arial" w:hAnsi="Arial" w:cs="Arial"/>
          <w:color w:val="000000" w:themeColor="text1"/>
        </w:rPr>
        <w:t xml:space="preserve">esolución </w:t>
      </w:r>
      <w:r w:rsidR="00730CDC">
        <w:rPr>
          <w:rFonts w:ascii="Arial" w:hAnsi="Arial" w:cs="Arial"/>
          <w:color w:val="000000" w:themeColor="text1"/>
        </w:rPr>
        <w:t xml:space="preserve">No. </w:t>
      </w:r>
      <w:r w:rsidR="007F3759">
        <w:rPr>
          <w:rFonts w:ascii="Arial" w:hAnsi="Arial" w:cs="Arial"/>
          <w:color w:val="000000" w:themeColor="text1"/>
        </w:rPr>
        <w:t>3 de 2016</w:t>
      </w:r>
      <w:r w:rsidR="00E3638F">
        <w:rPr>
          <w:rFonts w:ascii="Arial" w:hAnsi="Arial" w:cs="Arial"/>
          <w:color w:val="000000" w:themeColor="text1"/>
        </w:rPr>
        <w:t xml:space="preserve"> de la Comisión Nacional de Crédito Agropecuario.</w:t>
      </w:r>
    </w:p>
    <w:p w:rsidR="007F3759" w:rsidRDefault="007F3759">
      <w:pPr>
        <w:spacing w:after="0" w:line="0" w:lineRule="atLeast"/>
        <w:jc w:val="both"/>
        <w:rPr>
          <w:rFonts w:ascii="Arial" w:hAnsi="Arial" w:cs="Arial"/>
          <w:color w:val="000000" w:themeColor="text1"/>
        </w:rPr>
      </w:pPr>
    </w:p>
    <w:p w:rsidR="00E3638F" w:rsidRDefault="007F3759" w:rsidP="00E3638F">
      <w:pPr>
        <w:spacing w:after="0" w:line="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Que con la Resolución </w:t>
      </w:r>
      <w:r w:rsidR="00730CDC">
        <w:rPr>
          <w:rFonts w:ascii="Arial" w:hAnsi="Arial" w:cs="Arial"/>
          <w:color w:val="000000" w:themeColor="text1"/>
        </w:rPr>
        <w:t xml:space="preserve">No. </w:t>
      </w:r>
      <w:r>
        <w:rPr>
          <w:rFonts w:ascii="Arial" w:hAnsi="Arial" w:cs="Arial"/>
          <w:color w:val="000000" w:themeColor="text1"/>
        </w:rPr>
        <w:t>2 de 2018</w:t>
      </w:r>
      <w:r w:rsidR="00E3638F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se modificó la Resolución </w:t>
      </w:r>
      <w:r w:rsidR="00730CDC">
        <w:rPr>
          <w:rFonts w:ascii="Arial" w:hAnsi="Arial" w:cs="Arial"/>
          <w:color w:val="000000" w:themeColor="text1"/>
        </w:rPr>
        <w:t xml:space="preserve">No. </w:t>
      </w:r>
      <w:r>
        <w:rPr>
          <w:rFonts w:ascii="Arial" w:hAnsi="Arial" w:cs="Arial"/>
          <w:color w:val="000000" w:themeColor="text1"/>
        </w:rPr>
        <w:t>3 de 2016</w:t>
      </w:r>
      <w:r w:rsidR="00E3638F">
        <w:rPr>
          <w:rFonts w:ascii="Arial" w:hAnsi="Arial" w:cs="Arial"/>
          <w:color w:val="000000" w:themeColor="text1"/>
        </w:rPr>
        <w:t xml:space="preserve"> de la Comisión Nacional de Crédito Agropecuario.</w:t>
      </w:r>
    </w:p>
    <w:p w:rsidR="00730CDC" w:rsidRDefault="00730CDC" w:rsidP="00E3638F">
      <w:pPr>
        <w:spacing w:after="0" w:line="0" w:lineRule="atLeast"/>
        <w:jc w:val="both"/>
        <w:rPr>
          <w:rFonts w:ascii="Arial" w:hAnsi="Arial" w:cs="Arial"/>
          <w:color w:val="000000" w:themeColor="text1"/>
        </w:rPr>
      </w:pPr>
    </w:p>
    <w:p w:rsidR="000C58E6" w:rsidRDefault="00657DBF">
      <w:pPr>
        <w:spacing w:after="0" w:line="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Que es política de la CNCA y del Ministerio de Agricultura y Desarrollo Rural buscar la financiación permanentemente de la modernización de las actividades de la cadena agropecuaria</w:t>
      </w:r>
      <w:r w:rsidR="007F3759">
        <w:rPr>
          <w:rFonts w:ascii="Arial" w:hAnsi="Arial" w:cs="Arial"/>
          <w:color w:val="000000" w:themeColor="text1"/>
        </w:rPr>
        <w:t xml:space="preserve"> y buscar el mayor impacto de los recursos presupuestales del MADR</w:t>
      </w:r>
    </w:p>
    <w:p w:rsidR="000C58E6" w:rsidRDefault="000C58E6">
      <w:pPr>
        <w:spacing w:after="0" w:line="0" w:lineRule="atLeast"/>
        <w:jc w:val="both"/>
        <w:rPr>
          <w:rFonts w:ascii="Arial" w:hAnsi="Arial" w:cs="Arial"/>
          <w:color w:val="000000" w:themeColor="text1"/>
        </w:rPr>
      </w:pPr>
    </w:p>
    <w:p w:rsidR="000C58E6" w:rsidRDefault="00657DBF">
      <w:pPr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Que un borrador de este proyecto de Resolución estuvo publicado en la página web de FINAGRO para comentarios de las partes interesadas.</w:t>
      </w:r>
    </w:p>
    <w:p w:rsidR="007F3759" w:rsidRPr="007F3759" w:rsidRDefault="007F3759" w:rsidP="007F3759">
      <w:pPr>
        <w:tabs>
          <w:tab w:val="left" w:pos="8503"/>
        </w:tabs>
        <w:spacing w:after="0" w:line="240" w:lineRule="auto"/>
        <w:ind w:right="-2"/>
        <w:jc w:val="both"/>
        <w:rPr>
          <w:rFonts w:ascii="Arial" w:eastAsia="Times New Roman" w:hAnsi="Arial" w:cs="Arial"/>
          <w:lang w:val="es-ES" w:eastAsia="es-ES"/>
        </w:rPr>
      </w:pPr>
      <w:r w:rsidRPr="007F3759">
        <w:rPr>
          <w:rFonts w:ascii="Arial" w:eastAsia="Times New Roman" w:hAnsi="Arial" w:cs="Arial"/>
          <w:lang w:val="es-ES" w:eastAsia="es-ES"/>
        </w:rPr>
        <w:t>Que el Secretario Técnico (e) de la Comisión Nacional de Crédito Agropecuario, presentó ante los miembros la Justificación Técnica y Jurídica de la presente Resolución, la cual fue discutida en la reunión llevada a cabo el dos (2) de octubre de 2018.</w:t>
      </w:r>
    </w:p>
    <w:p w:rsidR="007F3759" w:rsidRDefault="007F3759">
      <w:pPr>
        <w:jc w:val="both"/>
        <w:rPr>
          <w:rFonts w:ascii="Arial" w:hAnsi="Arial" w:cs="Arial"/>
        </w:rPr>
      </w:pPr>
    </w:p>
    <w:p w:rsidR="000C58E6" w:rsidRDefault="00657DBF">
      <w:pPr>
        <w:spacing w:after="0" w:line="0" w:lineRule="atLeast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RESUELVE:</w:t>
      </w:r>
    </w:p>
    <w:p w:rsidR="000C58E6" w:rsidRDefault="000C58E6">
      <w:pPr>
        <w:spacing w:after="0" w:line="0" w:lineRule="atLeast"/>
        <w:jc w:val="center"/>
        <w:rPr>
          <w:rFonts w:ascii="Arial" w:hAnsi="Arial" w:cs="Arial"/>
          <w:b/>
          <w:bCs/>
          <w:color w:val="000000" w:themeColor="text1"/>
        </w:rPr>
      </w:pPr>
    </w:p>
    <w:p w:rsidR="000C58E6" w:rsidRDefault="00657DBF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Artículo 1°. </w:t>
      </w:r>
      <w:r w:rsidR="00311671" w:rsidRPr="00C02AE9">
        <w:rPr>
          <w:rFonts w:ascii="Arial" w:hAnsi="Arial" w:cs="Arial"/>
        </w:rPr>
        <w:t>Modif</w:t>
      </w:r>
      <w:r w:rsidR="00311671">
        <w:rPr>
          <w:rFonts w:ascii="Arial" w:hAnsi="Arial" w:cs="Arial"/>
        </w:rPr>
        <w:t>i</w:t>
      </w:r>
      <w:r w:rsidR="00311671" w:rsidRPr="00C02AE9">
        <w:rPr>
          <w:rFonts w:ascii="Arial" w:hAnsi="Arial" w:cs="Arial"/>
        </w:rPr>
        <w:t>ca</w:t>
      </w:r>
      <w:r w:rsidR="00311671">
        <w:rPr>
          <w:rFonts w:ascii="Arial" w:hAnsi="Arial" w:cs="Arial"/>
        </w:rPr>
        <w:t>r</w:t>
      </w:r>
      <w:r w:rsidR="00311671">
        <w:rPr>
          <w:rFonts w:ascii="Arial" w:hAnsi="Arial" w:cs="Arial"/>
          <w:b/>
        </w:rPr>
        <w:t xml:space="preserve"> </w:t>
      </w:r>
      <w:r w:rsidR="00311671" w:rsidRPr="00C02AE9">
        <w:rPr>
          <w:rFonts w:ascii="Arial" w:hAnsi="Arial" w:cs="Arial"/>
        </w:rPr>
        <w:t>el</w:t>
      </w:r>
      <w:r w:rsidR="00311671">
        <w:rPr>
          <w:rFonts w:ascii="Arial" w:hAnsi="Arial" w:cs="Arial"/>
          <w:b/>
        </w:rPr>
        <w:t xml:space="preserve"> </w:t>
      </w:r>
      <w:r w:rsidR="00311671" w:rsidRPr="00C02AE9">
        <w:rPr>
          <w:rFonts w:ascii="Arial" w:hAnsi="Arial" w:cs="Arial"/>
        </w:rPr>
        <w:t>artículo 10</w:t>
      </w:r>
      <w:r w:rsidR="003116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 la Resolución</w:t>
      </w:r>
      <w:r w:rsidR="00730CDC">
        <w:rPr>
          <w:rFonts w:ascii="Arial" w:hAnsi="Arial" w:cs="Arial"/>
        </w:rPr>
        <w:t xml:space="preserve"> No.</w:t>
      </w:r>
      <w:r>
        <w:rPr>
          <w:rFonts w:ascii="Arial" w:hAnsi="Arial" w:cs="Arial"/>
        </w:rPr>
        <w:t xml:space="preserve"> 3 de 2016 de la Comisión Nacional de Crédito Agropecuario, CNCA, modificado por la</w:t>
      </w:r>
      <w:r w:rsidR="00730CD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311671">
        <w:rPr>
          <w:rFonts w:ascii="Arial" w:hAnsi="Arial" w:cs="Arial"/>
        </w:rPr>
        <w:t>Resoluci</w:t>
      </w:r>
      <w:r w:rsidR="00730CDC">
        <w:rPr>
          <w:rFonts w:ascii="Arial" w:hAnsi="Arial" w:cs="Arial"/>
        </w:rPr>
        <w:t>ones Nos.</w:t>
      </w:r>
      <w:r w:rsidR="00311671">
        <w:rPr>
          <w:rFonts w:ascii="Arial" w:hAnsi="Arial" w:cs="Arial"/>
        </w:rPr>
        <w:t xml:space="preserve"> </w:t>
      </w:r>
      <w:r w:rsidR="00594C12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de 2017</w:t>
      </w:r>
      <w:r w:rsidR="00CC7759">
        <w:rPr>
          <w:rFonts w:ascii="Arial" w:hAnsi="Arial" w:cs="Arial"/>
        </w:rPr>
        <w:t xml:space="preserve"> y 2 de 2018</w:t>
      </w:r>
      <w:r>
        <w:rPr>
          <w:rFonts w:ascii="Arial" w:hAnsi="Arial" w:cs="Arial"/>
        </w:rPr>
        <w:t xml:space="preserve"> de la CNCA, el cual quedará así: </w:t>
      </w:r>
    </w:p>
    <w:p w:rsidR="000C58E6" w:rsidRDefault="000C58E6">
      <w:pPr>
        <w:spacing w:after="0" w:line="0" w:lineRule="atLeast"/>
        <w:jc w:val="both"/>
        <w:rPr>
          <w:rFonts w:ascii="Arial" w:hAnsi="Arial" w:cs="Arial"/>
        </w:rPr>
      </w:pPr>
    </w:p>
    <w:p w:rsidR="000C58E6" w:rsidRDefault="00657DBF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“Artículo 10. Las actividades que se podrán financiar serán:</w:t>
      </w:r>
    </w:p>
    <w:p w:rsidR="000C58E6" w:rsidRDefault="000C58E6">
      <w:pPr>
        <w:spacing w:after="0" w:line="0" w:lineRule="atLeast"/>
        <w:jc w:val="both"/>
        <w:rPr>
          <w:rFonts w:ascii="Arial" w:hAnsi="Arial" w:cs="Arial"/>
        </w:rPr>
      </w:pPr>
    </w:p>
    <w:p w:rsidR="000C58E6" w:rsidRPr="001D7E9D" w:rsidRDefault="00657DBF">
      <w:pPr>
        <w:pStyle w:val="Prrafodelista"/>
        <w:numPr>
          <w:ilvl w:val="0"/>
          <w:numId w:val="17"/>
        </w:numPr>
        <w:spacing w:after="0" w:line="0" w:lineRule="atLeast"/>
        <w:jc w:val="both"/>
        <w:rPr>
          <w:rFonts w:ascii="Arial" w:hAnsi="Arial" w:cs="Arial"/>
        </w:rPr>
      </w:pPr>
      <w:r w:rsidRPr="001D7E9D">
        <w:rPr>
          <w:rFonts w:ascii="Arial" w:hAnsi="Arial" w:cs="Arial"/>
        </w:rPr>
        <w:t>La siembra de cultivos de ciclo corto.</w:t>
      </w:r>
    </w:p>
    <w:p w:rsidR="00CC7759" w:rsidRPr="001D7E9D" w:rsidRDefault="00CC7759">
      <w:pPr>
        <w:pStyle w:val="Prrafodelista"/>
        <w:numPr>
          <w:ilvl w:val="0"/>
          <w:numId w:val="17"/>
        </w:numPr>
        <w:spacing w:after="0" w:line="0" w:lineRule="atLeast"/>
        <w:jc w:val="both"/>
        <w:rPr>
          <w:rFonts w:ascii="Arial" w:hAnsi="Arial" w:cs="Arial"/>
        </w:rPr>
      </w:pPr>
      <w:r w:rsidRPr="001D7E9D">
        <w:rPr>
          <w:rFonts w:ascii="Arial" w:hAnsi="Arial" w:cs="Arial"/>
        </w:rPr>
        <w:t xml:space="preserve">La siembra de cultivos </w:t>
      </w:r>
      <w:r w:rsidR="00316ABD">
        <w:rPr>
          <w:rFonts w:ascii="Arial" w:hAnsi="Arial" w:cs="Arial"/>
        </w:rPr>
        <w:t>perennes</w:t>
      </w:r>
    </w:p>
    <w:p w:rsidR="000C58E6" w:rsidRPr="001D7E9D" w:rsidRDefault="00657DBF">
      <w:pPr>
        <w:pStyle w:val="Prrafodelista"/>
        <w:numPr>
          <w:ilvl w:val="0"/>
          <w:numId w:val="17"/>
        </w:numPr>
        <w:spacing w:after="0" w:line="0" w:lineRule="atLeast"/>
        <w:jc w:val="both"/>
        <w:rPr>
          <w:rFonts w:ascii="Arial" w:hAnsi="Arial" w:cs="Arial"/>
        </w:rPr>
      </w:pPr>
      <w:r w:rsidRPr="001D7E9D">
        <w:rPr>
          <w:rFonts w:ascii="Arial" w:hAnsi="Arial" w:cs="Arial"/>
        </w:rPr>
        <w:t>Las actividades de fomento a la competitividad de los productores lecheros, de acuerdo con lo establecido en el Documento Conpes 3675 de 2010, “Política Nacional para mejorar la competitividad del Sector Lácteo Colombiano”</w:t>
      </w:r>
    </w:p>
    <w:p w:rsidR="000C58E6" w:rsidRPr="001D7E9D" w:rsidRDefault="00657DBF">
      <w:pPr>
        <w:pStyle w:val="Prrafodelista"/>
        <w:numPr>
          <w:ilvl w:val="0"/>
          <w:numId w:val="17"/>
        </w:numPr>
        <w:spacing w:after="0" w:line="0" w:lineRule="atLeast"/>
        <w:jc w:val="both"/>
        <w:rPr>
          <w:rFonts w:ascii="Arial" w:hAnsi="Arial" w:cs="Arial"/>
        </w:rPr>
      </w:pPr>
      <w:r w:rsidRPr="001D7E9D">
        <w:rPr>
          <w:rFonts w:ascii="Arial" w:hAnsi="Arial" w:cs="Arial"/>
        </w:rPr>
        <w:t>La retención de vientres de ganado bovino y bufalino.</w:t>
      </w:r>
    </w:p>
    <w:p w:rsidR="00CC7759" w:rsidRPr="001D7E9D" w:rsidRDefault="000C1D70">
      <w:pPr>
        <w:pStyle w:val="Prrafodelista"/>
        <w:numPr>
          <w:ilvl w:val="0"/>
          <w:numId w:val="17"/>
        </w:num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Adquisición de animales puros y embriones</w:t>
      </w:r>
    </w:p>
    <w:p w:rsidR="000C58E6" w:rsidRPr="001D7E9D" w:rsidRDefault="00657DBF">
      <w:pPr>
        <w:pStyle w:val="Prrafodelista"/>
        <w:numPr>
          <w:ilvl w:val="0"/>
          <w:numId w:val="17"/>
        </w:numPr>
        <w:spacing w:after="0" w:line="0" w:lineRule="atLeast"/>
        <w:jc w:val="both"/>
        <w:rPr>
          <w:rFonts w:ascii="Arial" w:hAnsi="Arial" w:cs="Arial"/>
        </w:rPr>
      </w:pPr>
      <w:r w:rsidRPr="001D7E9D">
        <w:rPr>
          <w:rFonts w:ascii="Arial" w:hAnsi="Arial" w:cs="Arial"/>
        </w:rPr>
        <w:t>Compra de maquinaria nueva de uso agropecuario.</w:t>
      </w:r>
    </w:p>
    <w:p w:rsidR="00594C12" w:rsidRPr="001D7E9D" w:rsidRDefault="00657DBF">
      <w:pPr>
        <w:pStyle w:val="Prrafodelista"/>
        <w:numPr>
          <w:ilvl w:val="0"/>
          <w:numId w:val="17"/>
        </w:numPr>
        <w:spacing w:after="0" w:line="0" w:lineRule="atLeast"/>
        <w:jc w:val="both"/>
        <w:rPr>
          <w:rFonts w:ascii="Arial" w:hAnsi="Arial" w:cs="Arial"/>
        </w:rPr>
      </w:pPr>
      <w:r w:rsidRPr="001D7E9D">
        <w:rPr>
          <w:rFonts w:ascii="Arial" w:hAnsi="Arial" w:cs="Arial"/>
        </w:rPr>
        <w:t>Infraestructura</w:t>
      </w:r>
      <w:r w:rsidR="00594C12" w:rsidRPr="001D7E9D">
        <w:rPr>
          <w:rFonts w:ascii="Arial" w:hAnsi="Arial" w:cs="Arial"/>
        </w:rPr>
        <w:t xml:space="preserve"> y Adecuación de Tierras</w:t>
      </w:r>
      <w:r w:rsidRPr="001D7E9D">
        <w:rPr>
          <w:rFonts w:ascii="Arial" w:hAnsi="Arial" w:cs="Arial"/>
        </w:rPr>
        <w:t xml:space="preserve"> </w:t>
      </w:r>
    </w:p>
    <w:p w:rsidR="000C58E6" w:rsidRPr="001D7E9D" w:rsidRDefault="00594C12">
      <w:pPr>
        <w:pStyle w:val="Prrafodelista"/>
        <w:numPr>
          <w:ilvl w:val="0"/>
          <w:numId w:val="17"/>
        </w:numPr>
        <w:spacing w:after="0" w:line="0" w:lineRule="atLeast"/>
        <w:jc w:val="both"/>
        <w:rPr>
          <w:rFonts w:ascii="Arial" w:hAnsi="Arial" w:cs="Arial"/>
        </w:rPr>
      </w:pPr>
      <w:r w:rsidRPr="001D7E9D">
        <w:rPr>
          <w:rFonts w:ascii="Arial" w:hAnsi="Arial" w:cs="Arial"/>
        </w:rPr>
        <w:t>Infraestructura para la transformación y/o C</w:t>
      </w:r>
      <w:r w:rsidR="00657DBF" w:rsidRPr="001D7E9D">
        <w:rPr>
          <w:rFonts w:ascii="Arial" w:hAnsi="Arial" w:cs="Arial"/>
        </w:rPr>
        <w:t>omercialización</w:t>
      </w:r>
      <w:r w:rsidR="00A25E7E" w:rsidRPr="001D7E9D">
        <w:rPr>
          <w:rFonts w:ascii="Arial" w:hAnsi="Arial" w:cs="Arial"/>
        </w:rPr>
        <w:t xml:space="preserve"> en los distintos eslabones de las cadenas productivas agropecuarias, forestales, acuícolas y de pesca</w:t>
      </w:r>
    </w:p>
    <w:p w:rsidR="00B517E0" w:rsidRPr="001D7E9D" w:rsidRDefault="000B5707">
      <w:pPr>
        <w:pStyle w:val="Prrafodelista"/>
        <w:numPr>
          <w:ilvl w:val="0"/>
          <w:numId w:val="17"/>
        </w:numPr>
        <w:spacing w:after="0" w:line="0" w:lineRule="atLeast"/>
        <w:jc w:val="both"/>
        <w:rPr>
          <w:rFonts w:ascii="Arial" w:hAnsi="Arial" w:cs="Arial"/>
        </w:rPr>
      </w:pPr>
      <w:r w:rsidRPr="001D7E9D">
        <w:rPr>
          <w:rFonts w:ascii="Arial" w:hAnsi="Arial" w:cs="Arial"/>
        </w:rPr>
        <w:t>Las demás actividades productivas que determine el Ministerio de Agricultura y Desarrollo Rural - MADR, para el desarrollo de la política sectorial.</w:t>
      </w:r>
    </w:p>
    <w:p w:rsidR="00CC7759" w:rsidRPr="001D7E9D" w:rsidRDefault="00CC7759" w:rsidP="00CC7759">
      <w:pPr>
        <w:pStyle w:val="Prrafodelista"/>
        <w:spacing w:after="0" w:line="0" w:lineRule="atLeast"/>
        <w:jc w:val="both"/>
        <w:rPr>
          <w:rFonts w:ascii="Arial" w:hAnsi="Arial" w:cs="Arial"/>
        </w:rPr>
      </w:pPr>
    </w:p>
    <w:p w:rsidR="00CC7759" w:rsidRDefault="00CC7759" w:rsidP="00CC7759">
      <w:pPr>
        <w:spacing w:after="0" w:line="0" w:lineRule="atLeast"/>
        <w:jc w:val="both"/>
        <w:rPr>
          <w:rFonts w:ascii="Arial" w:hAnsi="Arial" w:cs="Arial"/>
        </w:rPr>
      </w:pPr>
      <w:r w:rsidRPr="001D7E9D">
        <w:rPr>
          <w:rFonts w:ascii="Arial" w:hAnsi="Arial" w:cs="Arial"/>
          <w:b/>
        </w:rPr>
        <w:t>Parágrafo 1°</w:t>
      </w:r>
      <w:r w:rsidR="00730CDC" w:rsidRPr="001D7E9D">
        <w:rPr>
          <w:rFonts w:ascii="Arial" w:hAnsi="Arial" w:cs="Arial"/>
          <w:b/>
        </w:rPr>
        <w:t>.</w:t>
      </w:r>
      <w:r w:rsidRPr="001D7E9D">
        <w:rPr>
          <w:rFonts w:ascii="Arial" w:hAnsi="Arial" w:cs="Arial"/>
          <w:b/>
        </w:rPr>
        <w:t xml:space="preserve"> </w:t>
      </w:r>
      <w:r w:rsidRPr="001D7E9D">
        <w:rPr>
          <w:rFonts w:ascii="Arial" w:hAnsi="Arial" w:cs="Arial"/>
        </w:rPr>
        <w:t>Los plazos en los créditos para cultivos previstos en los literales a) y b) deberán tener en cuenta además del periodo vegetativo del cultivo</w:t>
      </w:r>
      <w:r w:rsidR="00730CDC" w:rsidRPr="001D7E9D">
        <w:rPr>
          <w:rFonts w:ascii="Arial" w:hAnsi="Arial" w:cs="Arial"/>
        </w:rPr>
        <w:t>,</w:t>
      </w:r>
      <w:r w:rsidRPr="001D7E9D">
        <w:rPr>
          <w:rFonts w:ascii="Arial" w:hAnsi="Arial" w:cs="Arial"/>
        </w:rPr>
        <w:t xml:space="preserve"> el periodo de comercialización de la cosecha</w:t>
      </w:r>
    </w:p>
    <w:p w:rsidR="0027763C" w:rsidRPr="00730CDC" w:rsidRDefault="0027763C" w:rsidP="00CC7759">
      <w:pPr>
        <w:spacing w:after="0" w:line="0" w:lineRule="atLeast"/>
        <w:jc w:val="both"/>
        <w:rPr>
          <w:rFonts w:ascii="Arial" w:hAnsi="Arial" w:cs="Arial"/>
        </w:rPr>
      </w:pPr>
    </w:p>
    <w:p w:rsidR="0027763C" w:rsidRPr="00730CDC" w:rsidRDefault="00156834" w:rsidP="00CC7759">
      <w:pPr>
        <w:spacing w:after="0" w:line="0" w:lineRule="atLeast"/>
        <w:jc w:val="both"/>
        <w:rPr>
          <w:rFonts w:ascii="Arial" w:hAnsi="Arial" w:cs="Arial"/>
        </w:rPr>
      </w:pPr>
      <w:r w:rsidRPr="00730CDC">
        <w:rPr>
          <w:rFonts w:ascii="Arial" w:hAnsi="Arial" w:cs="Arial"/>
          <w:b/>
        </w:rPr>
        <w:t>Parágrafo 2°</w:t>
      </w:r>
      <w:r w:rsidR="00730CDC">
        <w:rPr>
          <w:rFonts w:ascii="Arial" w:hAnsi="Arial" w:cs="Arial"/>
          <w:b/>
        </w:rPr>
        <w:t>.</w:t>
      </w:r>
      <w:r w:rsidRPr="00730CDC">
        <w:rPr>
          <w:rFonts w:ascii="Arial" w:hAnsi="Arial" w:cs="Arial"/>
          <w:b/>
        </w:rPr>
        <w:t xml:space="preserve"> </w:t>
      </w:r>
      <w:r w:rsidRPr="001D7E9D">
        <w:rPr>
          <w:rFonts w:ascii="Arial" w:hAnsi="Arial" w:cs="Arial"/>
        </w:rPr>
        <w:t>Los créditos financiados con tasa subsidiada no podrán acceder al</w:t>
      </w:r>
      <w:r w:rsidR="00730CDC">
        <w:rPr>
          <w:rFonts w:ascii="Arial" w:hAnsi="Arial" w:cs="Arial"/>
        </w:rPr>
        <w:t xml:space="preserve"> Incentivo a la Capitalización Rural -</w:t>
      </w:r>
      <w:r w:rsidRPr="001D7E9D">
        <w:rPr>
          <w:rFonts w:ascii="Arial" w:hAnsi="Arial" w:cs="Arial"/>
        </w:rPr>
        <w:t xml:space="preserve"> ICR</w:t>
      </w:r>
    </w:p>
    <w:p w:rsidR="000C58E6" w:rsidRPr="00730CDC" w:rsidRDefault="000C58E6">
      <w:pPr>
        <w:spacing w:after="0" w:line="0" w:lineRule="atLeast"/>
        <w:jc w:val="both"/>
        <w:rPr>
          <w:rFonts w:ascii="Arial" w:hAnsi="Arial" w:cs="Arial"/>
        </w:rPr>
      </w:pPr>
    </w:p>
    <w:p w:rsidR="00156834" w:rsidRPr="001D7E9D" w:rsidRDefault="00657DBF" w:rsidP="00F96319">
      <w:pPr>
        <w:spacing w:after="0" w:line="0" w:lineRule="atLeast"/>
        <w:jc w:val="both"/>
        <w:rPr>
          <w:rFonts w:ascii="Arial" w:hAnsi="Arial" w:cs="Arial"/>
        </w:rPr>
      </w:pPr>
      <w:r w:rsidRPr="00730CDC">
        <w:rPr>
          <w:rFonts w:ascii="Arial" w:hAnsi="Arial" w:cs="Arial"/>
          <w:b/>
        </w:rPr>
        <w:t xml:space="preserve">Artículo </w:t>
      </w:r>
      <w:r w:rsidR="00CC7759" w:rsidRPr="00730CDC">
        <w:rPr>
          <w:rFonts w:ascii="Arial" w:hAnsi="Arial" w:cs="Arial"/>
          <w:b/>
        </w:rPr>
        <w:t>2</w:t>
      </w:r>
      <w:r w:rsidRPr="00730CDC">
        <w:rPr>
          <w:rFonts w:ascii="Arial" w:hAnsi="Arial" w:cs="Arial"/>
          <w:b/>
        </w:rPr>
        <w:t>°</w:t>
      </w:r>
      <w:r w:rsidR="00730CDC">
        <w:rPr>
          <w:rFonts w:ascii="Arial" w:hAnsi="Arial" w:cs="Arial"/>
          <w:b/>
        </w:rPr>
        <w:t>.</w:t>
      </w:r>
      <w:r w:rsidRPr="00730CDC">
        <w:rPr>
          <w:rFonts w:ascii="Arial" w:hAnsi="Arial" w:cs="Arial"/>
        </w:rPr>
        <w:t xml:space="preserve"> </w:t>
      </w:r>
      <w:r w:rsidR="00156834" w:rsidRPr="001D7E9D">
        <w:rPr>
          <w:rFonts w:ascii="Arial" w:hAnsi="Arial" w:cs="Arial"/>
        </w:rPr>
        <w:t xml:space="preserve">FINAGRO deberá </w:t>
      </w:r>
      <w:r w:rsidR="000B5707" w:rsidRPr="001D7E9D">
        <w:rPr>
          <w:rFonts w:ascii="Arial" w:hAnsi="Arial" w:cs="Arial"/>
        </w:rPr>
        <w:t xml:space="preserve">expedir la Circular Reglamentaria respectiva y </w:t>
      </w:r>
      <w:r w:rsidR="00156834" w:rsidRPr="001D7E9D">
        <w:rPr>
          <w:rFonts w:ascii="Arial" w:hAnsi="Arial" w:cs="Arial"/>
        </w:rPr>
        <w:t>adoptar las medidas necesarias que procuren la debida operatividad de lo disp</w:t>
      </w:r>
      <w:r w:rsidR="000B5707" w:rsidRPr="001D7E9D">
        <w:rPr>
          <w:rFonts w:ascii="Arial" w:hAnsi="Arial" w:cs="Arial"/>
        </w:rPr>
        <w:t>uesto en la presente Resolución</w:t>
      </w:r>
      <w:r w:rsidR="00156834" w:rsidRPr="001D7E9D">
        <w:rPr>
          <w:rFonts w:ascii="Arial" w:hAnsi="Arial" w:cs="Arial"/>
        </w:rPr>
        <w:t xml:space="preserve">. </w:t>
      </w:r>
    </w:p>
    <w:p w:rsidR="00156834" w:rsidRPr="001D7E9D" w:rsidRDefault="00156834" w:rsidP="00F96319">
      <w:pPr>
        <w:spacing w:after="0" w:line="0" w:lineRule="atLeast"/>
        <w:jc w:val="both"/>
        <w:rPr>
          <w:rFonts w:ascii="Arial" w:hAnsi="Arial" w:cs="Arial"/>
        </w:rPr>
      </w:pPr>
    </w:p>
    <w:p w:rsidR="00F96319" w:rsidRPr="0023007B" w:rsidRDefault="00156834" w:rsidP="00F96319">
      <w:pPr>
        <w:spacing w:after="0" w:line="0" w:lineRule="atLeast"/>
        <w:jc w:val="both"/>
        <w:rPr>
          <w:rFonts w:ascii="Arial" w:hAnsi="Arial" w:cs="Arial"/>
        </w:rPr>
      </w:pPr>
      <w:r w:rsidRPr="00C02AE9">
        <w:rPr>
          <w:rFonts w:ascii="Arial" w:hAnsi="Arial" w:cs="Arial"/>
          <w:b/>
        </w:rPr>
        <w:t xml:space="preserve">Artículo </w:t>
      </w:r>
      <w:r>
        <w:rPr>
          <w:rFonts w:ascii="Arial" w:hAnsi="Arial" w:cs="Arial"/>
          <w:b/>
        </w:rPr>
        <w:t>3</w:t>
      </w:r>
      <w:r w:rsidRPr="00C02AE9">
        <w:rPr>
          <w:rFonts w:ascii="Arial" w:hAnsi="Arial" w:cs="Arial"/>
          <w:b/>
        </w:rPr>
        <w:t>°</w:t>
      </w:r>
      <w:r w:rsidR="00730CDC">
        <w:rPr>
          <w:rFonts w:ascii="Arial" w:hAnsi="Arial" w:cs="Arial"/>
          <w:b/>
        </w:rPr>
        <w:t xml:space="preserve">. </w:t>
      </w:r>
      <w:r w:rsidR="00657DBF" w:rsidRPr="00325D39">
        <w:rPr>
          <w:rFonts w:ascii="Arial" w:hAnsi="Arial" w:cs="Arial"/>
        </w:rPr>
        <w:t>La presente resolución rige a partir de su publicación en el Diario Oficial y deroga las disposiciones que le sean contrarias</w:t>
      </w:r>
      <w:r w:rsidR="00F96319">
        <w:rPr>
          <w:rFonts w:ascii="Arial" w:hAnsi="Arial" w:cs="Arial"/>
        </w:rPr>
        <w:t>,</w:t>
      </w:r>
      <w:r w:rsidR="00F96319" w:rsidRPr="00F96319">
        <w:rPr>
          <w:rFonts w:cs="Arial"/>
        </w:rPr>
        <w:t xml:space="preserve"> </w:t>
      </w:r>
      <w:r w:rsidR="00F96319" w:rsidRPr="0023007B">
        <w:rPr>
          <w:rFonts w:ascii="Arial" w:hAnsi="Arial" w:cs="Arial"/>
        </w:rPr>
        <w:t>y sus efectos aplicarán a partir de la fecha en la que FINAGRO expida la Circular Reglamentaria que procure la debida operatividad de lo aquí resuelto.</w:t>
      </w:r>
    </w:p>
    <w:p w:rsidR="000C58E6" w:rsidRPr="00325D39" w:rsidRDefault="000C58E6">
      <w:pPr>
        <w:spacing w:after="0" w:line="0" w:lineRule="atLeast"/>
        <w:jc w:val="both"/>
        <w:rPr>
          <w:rFonts w:ascii="Arial" w:hAnsi="Arial" w:cs="Arial"/>
        </w:rPr>
      </w:pPr>
    </w:p>
    <w:p w:rsidR="000C58E6" w:rsidRPr="00325D39" w:rsidRDefault="000C58E6">
      <w:pPr>
        <w:spacing w:after="0" w:line="0" w:lineRule="atLeast"/>
        <w:jc w:val="both"/>
        <w:rPr>
          <w:rFonts w:ascii="Arial" w:hAnsi="Arial" w:cs="Arial"/>
        </w:rPr>
      </w:pPr>
    </w:p>
    <w:p w:rsidR="000C58E6" w:rsidRPr="00325D39" w:rsidRDefault="00657DBF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325D39">
        <w:rPr>
          <w:rFonts w:ascii="Arial" w:hAnsi="Arial" w:cs="Arial"/>
        </w:rPr>
        <w:t>Dada en Bogotá D.C., a los</w:t>
      </w:r>
      <w:r w:rsidR="005D7293">
        <w:rPr>
          <w:rFonts w:ascii="Arial" w:hAnsi="Arial" w:cs="Arial"/>
        </w:rPr>
        <w:t xml:space="preserve"> </w:t>
      </w:r>
      <w:r w:rsidR="00CC7759">
        <w:rPr>
          <w:rFonts w:ascii="Arial" w:hAnsi="Arial" w:cs="Arial"/>
        </w:rPr>
        <w:t>dos</w:t>
      </w:r>
      <w:r w:rsidR="005D7293">
        <w:rPr>
          <w:rFonts w:ascii="Arial" w:hAnsi="Arial" w:cs="Arial"/>
        </w:rPr>
        <w:t xml:space="preserve"> (</w:t>
      </w:r>
      <w:r w:rsidR="00CC7759">
        <w:rPr>
          <w:rFonts w:ascii="Arial" w:hAnsi="Arial" w:cs="Arial"/>
        </w:rPr>
        <w:t>2</w:t>
      </w:r>
      <w:r w:rsidR="005D7293">
        <w:rPr>
          <w:rFonts w:ascii="Arial" w:hAnsi="Arial" w:cs="Arial"/>
        </w:rPr>
        <w:t>) días del mes de o</w:t>
      </w:r>
      <w:r w:rsidR="00CC7759">
        <w:rPr>
          <w:rFonts w:ascii="Arial" w:hAnsi="Arial" w:cs="Arial"/>
        </w:rPr>
        <w:t>ctubre</w:t>
      </w:r>
      <w:r w:rsidR="005D7293">
        <w:rPr>
          <w:rFonts w:ascii="Arial" w:hAnsi="Arial" w:cs="Arial"/>
        </w:rPr>
        <w:t xml:space="preserve"> de 2018</w:t>
      </w:r>
      <w:r w:rsidRPr="00325D39">
        <w:rPr>
          <w:rFonts w:ascii="Arial" w:hAnsi="Arial" w:cs="Arial"/>
        </w:rPr>
        <w:t xml:space="preserve"> </w:t>
      </w:r>
    </w:p>
    <w:p w:rsidR="000C58E6" w:rsidRDefault="000C58E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</w:rPr>
      </w:pPr>
    </w:p>
    <w:p w:rsidR="000C58E6" w:rsidRDefault="000C58E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</w:rPr>
      </w:pPr>
    </w:p>
    <w:p w:rsidR="000C58E6" w:rsidRDefault="000C58E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</w:rPr>
      </w:pPr>
    </w:p>
    <w:p w:rsidR="000C58E6" w:rsidRDefault="000C58E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</w:rPr>
      </w:pPr>
    </w:p>
    <w:p w:rsidR="000C58E6" w:rsidRDefault="000C58E6">
      <w:pPr>
        <w:spacing w:after="0" w:line="0" w:lineRule="atLeast"/>
        <w:jc w:val="both"/>
        <w:rPr>
          <w:rFonts w:ascii="Arial" w:hAnsi="Arial" w:cs="Arial"/>
          <w:bCs/>
        </w:rPr>
      </w:pPr>
    </w:p>
    <w:p w:rsidR="0023007B" w:rsidRDefault="0023007B">
      <w:pPr>
        <w:spacing w:after="0" w:line="0" w:lineRule="atLeast"/>
        <w:jc w:val="both"/>
        <w:rPr>
          <w:rFonts w:ascii="Arial" w:hAnsi="Arial" w:cs="Arial"/>
          <w:b/>
          <w:bCs/>
        </w:rPr>
      </w:pPr>
    </w:p>
    <w:p w:rsidR="000C58E6" w:rsidRPr="00325D39" w:rsidRDefault="00CC7759">
      <w:pPr>
        <w:spacing w:after="0" w:line="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ANDRES VALENCIA</w:t>
      </w:r>
      <w:r w:rsidR="00423B85">
        <w:rPr>
          <w:rFonts w:ascii="Arial" w:hAnsi="Arial" w:cs="Arial"/>
          <w:b/>
          <w:bCs/>
        </w:rPr>
        <w:t xml:space="preserve"> PINZON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57DBF" w:rsidRPr="00325D39">
        <w:rPr>
          <w:rFonts w:ascii="Arial" w:hAnsi="Arial" w:cs="Arial"/>
          <w:b/>
          <w:bCs/>
        </w:rPr>
        <w:t>J</w:t>
      </w:r>
      <w:r w:rsidR="005D7293">
        <w:rPr>
          <w:rFonts w:ascii="Arial" w:hAnsi="Arial" w:cs="Arial"/>
          <w:b/>
          <w:bCs/>
        </w:rPr>
        <w:t>ULI</w:t>
      </w:r>
      <w:r w:rsidR="00C02AE9">
        <w:rPr>
          <w:rFonts w:ascii="Arial" w:hAnsi="Arial" w:cs="Arial"/>
          <w:b/>
          <w:bCs/>
        </w:rPr>
        <w:t>O</w:t>
      </w:r>
      <w:r w:rsidR="005D7293">
        <w:rPr>
          <w:rFonts w:ascii="Arial" w:hAnsi="Arial" w:cs="Arial"/>
          <w:b/>
          <w:bCs/>
        </w:rPr>
        <w:t xml:space="preserve"> ENRIQUE CORZO ORTEGA</w:t>
      </w:r>
    </w:p>
    <w:p w:rsidR="000C58E6" w:rsidRPr="00325D39" w:rsidRDefault="00657DBF">
      <w:pPr>
        <w:spacing w:after="0" w:line="0" w:lineRule="atLeast"/>
        <w:jc w:val="both"/>
        <w:rPr>
          <w:rFonts w:ascii="Arial" w:hAnsi="Arial" w:cs="Arial"/>
          <w:bCs/>
        </w:rPr>
      </w:pPr>
      <w:r w:rsidRPr="00325D39">
        <w:rPr>
          <w:rFonts w:ascii="Arial" w:hAnsi="Arial" w:cs="Arial"/>
          <w:bCs/>
        </w:rPr>
        <w:t>Presidente</w:t>
      </w:r>
      <w:r w:rsidRPr="00325D39">
        <w:rPr>
          <w:rFonts w:ascii="Arial" w:hAnsi="Arial" w:cs="Arial"/>
          <w:bCs/>
        </w:rPr>
        <w:tab/>
      </w:r>
      <w:r w:rsidRPr="00325D39">
        <w:rPr>
          <w:rFonts w:ascii="Arial" w:hAnsi="Arial" w:cs="Arial"/>
          <w:bCs/>
        </w:rPr>
        <w:tab/>
      </w:r>
      <w:r w:rsidRPr="00325D39">
        <w:rPr>
          <w:rFonts w:ascii="Arial" w:hAnsi="Arial" w:cs="Arial"/>
          <w:bCs/>
        </w:rPr>
        <w:tab/>
      </w:r>
      <w:r w:rsidRPr="00325D39">
        <w:rPr>
          <w:rFonts w:ascii="Arial" w:hAnsi="Arial" w:cs="Arial"/>
          <w:bCs/>
        </w:rPr>
        <w:tab/>
      </w:r>
      <w:r w:rsidRPr="00325D39">
        <w:rPr>
          <w:rFonts w:ascii="Arial" w:hAnsi="Arial" w:cs="Arial"/>
          <w:bCs/>
        </w:rPr>
        <w:tab/>
      </w:r>
      <w:r w:rsidRPr="00325D39">
        <w:rPr>
          <w:rFonts w:ascii="Arial" w:hAnsi="Arial" w:cs="Arial"/>
          <w:bCs/>
        </w:rPr>
        <w:tab/>
        <w:t xml:space="preserve">Secretario </w:t>
      </w:r>
      <w:r w:rsidR="005D7293">
        <w:rPr>
          <w:rFonts w:ascii="Arial" w:hAnsi="Arial" w:cs="Arial"/>
          <w:bCs/>
        </w:rPr>
        <w:t xml:space="preserve">Técnico (e) </w:t>
      </w:r>
    </w:p>
    <w:p w:rsidR="000C58E6" w:rsidRDefault="000C58E6">
      <w:pPr>
        <w:spacing w:after="0" w:line="0" w:lineRule="atLeast"/>
        <w:jc w:val="both"/>
        <w:rPr>
          <w:rFonts w:ascii="Arial" w:hAnsi="Arial" w:cs="Arial"/>
        </w:rPr>
      </w:pPr>
    </w:p>
    <w:p w:rsidR="000C58E6" w:rsidRDefault="000C58E6" w:rsidP="0023007B">
      <w:pPr>
        <w:spacing w:after="0" w:line="0" w:lineRule="atLeast"/>
        <w:jc w:val="both"/>
        <w:rPr>
          <w:rFonts w:ascii="Arial" w:hAnsi="Arial" w:cs="Arial"/>
        </w:rPr>
      </w:pPr>
    </w:p>
    <w:sectPr w:rsidR="000C58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060" w:rsidRDefault="00E76060">
      <w:pPr>
        <w:spacing w:after="0" w:line="240" w:lineRule="auto"/>
      </w:pPr>
      <w:r>
        <w:separator/>
      </w:r>
    </w:p>
  </w:endnote>
  <w:endnote w:type="continuationSeparator" w:id="0">
    <w:p w:rsidR="00E76060" w:rsidRDefault="00E7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060" w:rsidRDefault="00E76060">
      <w:pPr>
        <w:spacing w:after="0" w:line="240" w:lineRule="auto"/>
      </w:pPr>
      <w:r>
        <w:separator/>
      </w:r>
    </w:p>
  </w:footnote>
  <w:footnote w:type="continuationSeparator" w:id="0">
    <w:p w:rsidR="00E76060" w:rsidRDefault="00E76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4433"/>
    <w:multiLevelType w:val="hybridMultilevel"/>
    <w:tmpl w:val="D5C6AFBE"/>
    <w:lvl w:ilvl="0" w:tplc="FC16A1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C244A8"/>
    <w:multiLevelType w:val="multilevel"/>
    <w:tmpl w:val="A5DC6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0172A8"/>
    <w:multiLevelType w:val="hybridMultilevel"/>
    <w:tmpl w:val="AAEA40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565819"/>
    <w:multiLevelType w:val="hybridMultilevel"/>
    <w:tmpl w:val="F4E80ED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480408"/>
    <w:multiLevelType w:val="hybridMultilevel"/>
    <w:tmpl w:val="F02C632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943E2"/>
    <w:multiLevelType w:val="hybridMultilevel"/>
    <w:tmpl w:val="29A0238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21086"/>
    <w:multiLevelType w:val="hybridMultilevel"/>
    <w:tmpl w:val="7C1247E8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3C0E29"/>
    <w:multiLevelType w:val="hybridMultilevel"/>
    <w:tmpl w:val="EEDADB0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E1510"/>
    <w:multiLevelType w:val="hybridMultilevel"/>
    <w:tmpl w:val="2EBAF774"/>
    <w:lvl w:ilvl="0" w:tplc="DACC87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E48D6"/>
    <w:multiLevelType w:val="multilevel"/>
    <w:tmpl w:val="F38494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181A87"/>
    <w:multiLevelType w:val="hybridMultilevel"/>
    <w:tmpl w:val="F8F800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20BAE"/>
    <w:multiLevelType w:val="hybridMultilevel"/>
    <w:tmpl w:val="6AD6161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37EAA"/>
    <w:multiLevelType w:val="hybridMultilevel"/>
    <w:tmpl w:val="06D4388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501BB"/>
    <w:multiLevelType w:val="hybridMultilevel"/>
    <w:tmpl w:val="D85CF0E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D423DE"/>
    <w:multiLevelType w:val="multilevel"/>
    <w:tmpl w:val="28885D64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5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8" w:hanging="1800"/>
      </w:pPr>
      <w:rPr>
        <w:rFonts w:hint="default"/>
      </w:rPr>
    </w:lvl>
  </w:abstractNum>
  <w:abstractNum w:abstractNumId="15" w15:restartNumberingAfterBreak="0">
    <w:nsid w:val="528631D5"/>
    <w:multiLevelType w:val="hybridMultilevel"/>
    <w:tmpl w:val="9FDEAEA2"/>
    <w:lvl w:ilvl="0" w:tplc="99AE20E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A762835"/>
    <w:multiLevelType w:val="hybridMultilevel"/>
    <w:tmpl w:val="77DCCA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862AD"/>
    <w:multiLevelType w:val="hybridMultilevel"/>
    <w:tmpl w:val="35CC4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D4301"/>
    <w:multiLevelType w:val="hybridMultilevel"/>
    <w:tmpl w:val="F67C9544"/>
    <w:lvl w:ilvl="0" w:tplc="D1149B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B5446"/>
    <w:multiLevelType w:val="hybridMultilevel"/>
    <w:tmpl w:val="FAC4E770"/>
    <w:lvl w:ilvl="0" w:tplc="40520AD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E344D"/>
    <w:multiLevelType w:val="hybridMultilevel"/>
    <w:tmpl w:val="8E32840C"/>
    <w:lvl w:ilvl="0" w:tplc="46C435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6"/>
  </w:num>
  <w:num w:numId="5">
    <w:abstractNumId w:val="15"/>
  </w:num>
  <w:num w:numId="6">
    <w:abstractNumId w:val="9"/>
  </w:num>
  <w:num w:numId="7">
    <w:abstractNumId w:val="11"/>
  </w:num>
  <w:num w:numId="8">
    <w:abstractNumId w:val="4"/>
  </w:num>
  <w:num w:numId="9">
    <w:abstractNumId w:val="18"/>
  </w:num>
  <w:num w:numId="10">
    <w:abstractNumId w:val="8"/>
  </w:num>
  <w:num w:numId="11">
    <w:abstractNumId w:val="17"/>
  </w:num>
  <w:num w:numId="12">
    <w:abstractNumId w:val="1"/>
  </w:num>
  <w:num w:numId="13">
    <w:abstractNumId w:val="0"/>
  </w:num>
  <w:num w:numId="14">
    <w:abstractNumId w:val="6"/>
  </w:num>
  <w:num w:numId="15">
    <w:abstractNumId w:val="12"/>
  </w:num>
  <w:num w:numId="16">
    <w:abstractNumId w:val="7"/>
  </w:num>
  <w:num w:numId="17">
    <w:abstractNumId w:val="5"/>
  </w:num>
  <w:num w:numId="18">
    <w:abstractNumId w:val="13"/>
  </w:num>
  <w:num w:numId="19">
    <w:abstractNumId w:val="19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E6"/>
    <w:rsid w:val="000041E7"/>
    <w:rsid w:val="000149E3"/>
    <w:rsid w:val="00021F2C"/>
    <w:rsid w:val="0003508B"/>
    <w:rsid w:val="000463FB"/>
    <w:rsid w:val="00090426"/>
    <w:rsid w:val="00091FB5"/>
    <w:rsid w:val="000B5707"/>
    <w:rsid w:val="000C1D70"/>
    <w:rsid w:val="000C58E6"/>
    <w:rsid w:val="001128E4"/>
    <w:rsid w:val="00156834"/>
    <w:rsid w:val="00176358"/>
    <w:rsid w:val="001A1F61"/>
    <w:rsid w:val="001D7E9D"/>
    <w:rsid w:val="0023007B"/>
    <w:rsid w:val="0027763C"/>
    <w:rsid w:val="002869DC"/>
    <w:rsid w:val="002A0FA4"/>
    <w:rsid w:val="002D1AB5"/>
    <w:rsid w:val="002F18B3"/>
    <w:rsid w:val="00311671"/>
    <w:rsid w:val="00316ABD"/>
    <w:rsid w:val="00325D39"/>
    <w:rsid w:val="00350D05"/>
    <w:rsid w:val="003900E8"/>
    <w:rsid w:val="003A00EE"/>
    <w:rsid w:val="003B5E47"/>
    <w:rsid w:val="003C6198"/>
    <w:rsid w:val="00423B85"/>
    <w:rsid w:val="00501D8E"/>
    <w:rsid w:val="00524BD1"/>
    <w:rsid w:val="00594C12"/>
    <w:rsid w:val="00596876"/>
    <w:rsid w:val="005D7293"/>
    <w:rsid w:val="005E7593"/>
    <w:rsid w:val="00601846"/>
    <w:rsid w:val="0064774F"/>
    <w:rsid w:val="00657DBF"/>
    <w:rsid w:val="00730CDC"/>
    <w:rsid w:val="007466BE"/>
    <w:rsid w:val="007A0AD6"/>
    <w:rsid w:val="007E1AB0"/>
    <w:rsid w:val="007F3759"/>
    <w:rsid w:val="008533F7"/>
    <w:rsid w:val="008A243F"/>
    <w:rsid w:val="008E0091"/>
    <w:rsid w:val="008E6FDE"/>
    <w:rsid w:val="00910175"/>
    <w:rsid w:val="009223D1"/>
    <w:rsid w:val="00945D4F"/>
    <w:rsid w:val="009A6319"/>
    <w:rsid w:val="009C2B29"/>
    <w:rsid w:val="009D4AE9"/>
    <w:rsid w:val="009D6933"/>
    <w:rsid w:val="009F4483"/>
    <w:rsid w:val="00A108A1"/>
    <w:rsid w:val="00A128AB"/>
    <w:rsid w:val="00A12FD0"/>
    <w:rsid w:val="00A25E7E"/>
    <w:rsid w:val="00A425D1"/>
    <w:rsid w:val="00A93036"/>
    <w:rsid w:val="00B17CBB"/>
    <w:rsid w:val="00B231CA"/>
    <w:rsid w:val="00B517E0"/>
    <w:rsid w:val="00B70F36"/>
    <w:rsid w:val="00BC7290"/>
    <w:rsid w:val="00C01EFD"/>
    <w:rsid w:val="00C02AE9"/>
    <w:rsid w:val="00CC7759"/>
    <w:rsid w:val="00CE2786"/>
    <w:rsid w:val="00CF5544"/>
    <w:rsid w:val="00D15694"/>
    <w:rsid w:val="00D2144E"/>
    <w:rsid w:val="00D46DAC"/>
    <w:rsid w:val="00DA3496"/>
    <w:rsid w:val="00DC37D9"/>
    <w:rsid w:val="00DD6480"/>
    <w:rsid w:val="00E0450F"/>
    <w:rsid w:val="00E3638F"/>
    <w:rsid w:val="00E450F1"/>
    <w:rsid w:val="00E76060"/>
    <w:rsid w:val="00EF7415"/>
    <w:rsid w:val="00F559BA"/>
    <w:rsid w:val="00F96319"/>
    <w:rsid w:val="00FD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D0E8"/>
  <w15:chartTrackingRefBased/>
  <w15:docId w15:val="{7EF48E26-BA71-4BF9-B623-E7CD38B8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pPr>
      <w:spacing w:before="120" w:after="12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aliases w:val="titulo 3,List Paragraph"/>
    <w:basedOn w:val="Normal"/>
    <w:link w:val="PrrafodelistaCar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Arial" w:eastAsia="Times New Roman" w:hAnsi="Arial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titulo 3 Car,List Paragraph Car"/>
    <w:link w:val="Prrafodelista"/>
    <w:uiPriority w:val="34"/>
    <w:locked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6876"/>
    <w:pPr>
      <w:spacing w:before="0"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6876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596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82932E0-103C-462F-9FB2-4B4E6699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Arturo Sanchez Ramirez</dc:creator>
  <cp:keywords/>
  <dc:description/>
  <cp:lastModifiedBy>Paula Andrea Zuleta Gil</cp:lastModifiedBy>
  <cp:revision>4</cp:revision>
  <cp:lastPrinted>2018-09-19T19:59:00Z</cp:lastPrinted>
  <dcterms:created xsi:type="dcterms:W3CDTF">2018-09-22T15:25:00Z</dcterms:created>
  <dcterms:modified xsi:type="dcterms:W3CDTF">2018-09-23T17:45:00Z</dcterms:modified>
</cp:coreProperties>
</file>