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6FECB" w14:textId="56C1BFD1" w:rsidR="00473ADA" w:rsidRPr="009942BF" w:rsidRDefault="00473ADA" w:rsidP="005B747C">
      <w:pPr>
        <w:spacing w:after="0" w:line="240" w:lineRule="auto"/>
        <w:jc w:val="center"/>
        <w:rPr>
          <w:rFonts w:ascii="Arial" w:hAnsi="Arial" w:cs="Arial"/>
          <w:b/>
          <w:bCs/>
          <w:snapToGrid w:val="0"/>
        </w:rPr>
      </w:pPr>
      <w:r w:rsidRPr="009942BF">
        <w:rPr>
          <w:rFonts w:ascii="Arial" w:hAnsi="Arial" w:cs="Arial"/>
          <w:b/>
          <w:bCs/>
          <w:snapToGrid w:val="0"/>
        </w:rPr>
        <w:t>REPÚBLICA DE COLOMBIA</w:t>
      </w:r>
    </w:p>
    <w:p w14:paraId="443978EE" w14:textId="58DD9A95" w:rsidR="00473ADA" w:rsidRPr="009942BF" w:rsidRDefault="00473ADA" w:rsidP="005B747C">
      <w:pPr>
        <w:spacing w:after="0" w:line="240" w:lineRule="auto"/>
        <w:jc w:val="center"/>
        <w:rPr>
          <w:rFonts w:ascii="Arial" w:hAnsi="Arial" w:cs="Arial"/>
          <w:b/>
          <w:bCs/>
          <w:snapToGrid w:val="0"/>
        </w:rPr>
      </w:pPr>
    </w:p>
    <w:p w14:paraId="6BE10B5D" w14:textId="77777777" w:rsidR="00473ADA" w:rsidRPr="009942BF" w:rsidRDefault="00473ADA" w:rsidP="005B747C">
      <w:pPr>
        <w:spacing w:after="0" w:line="240" w:lineRule="auto"/>
        <w:jc w:val="center"/>
        <w:rPr>
          <w:rFonts w:ascii="Arial" w:hAnsi="Arial" w:cs="Arial"/>
          <w:b/>
          <w:bCs/>
          <w:snapToGrid w:val="0"/>
        </w:rPr>
      </w:pPr>
      <w:r w:rsidRPr="009942BF">
        <w:rPr>
          <w:rFonts w:ascii="Arial" w:hAnsi="Arial" w:cs="Arial"/>
          <w:b/>
          <w:bCs/>
          <w:snapToGrid w:val="0"/>
        </w:rPr>
        <w:t>COMISIÓN NACIONAL DE CRÉDITO AGROPECUARIO</w:t>
      </w:r>
    </w:p>
    <w:p w14:paraId="337DE4E0" w14:textId="77777777" w:rsidR="00473ADA" w:rsidRPr="009942BF" w:rsidRDefault="00473ADA" w:rsidP="005B747C">
      <w:pPr>
        <w:spacing w:after="0" w:line="240" w:lineRule="auto"/>
        <w:jc w:val="center"/>
        <w:rPr>
          <w:rFonts w:ascii="Arial" w:hAnsi="Arial" w:cs="Arial"/>
          <w:b/>
          <w:bCs/>
          <w:snapToGrid w:val="0"/>
        </w:rPr>
      </w:pPr>
    </w:p>
    <w:p w14:paraId="7FC2230A" w14:textId="0E297E89" w:rsidR="00473ADA" w:rsidRPr="009942BF" w:rsidRDefault="00473ADA" w:rsidP="005B747C">
      <w:pPr>
        <w:spacing w:after="0" w:line="240" w:lineRule="auto"/>
        <w:jc w:val="center"/>
        <w:rPr>
          <w:rFonts w:ascii="Arial" w:hAnsi="Arial"/>
          <w:b/>
        </w:rPr>
      </w:pPr>
      <w:r w:rsidRPr="009942BF">
        <w:rPr>
          <w:rFonts w:ascii="Arial" w:hAnsi="Arial" w:cs="Arial"/>
          <w:b/>
          <w:bCs/>
          <w:snapToGrid w:val="0"/>
        </w:rPr>
        <w:t xml:space="preserve">RESOLUCIÓN </w:t>
      </w:r>
      <w:r w:rsidRPr="009942BF">
        <w:rPr>
          <w:rFonts w:ascii="Arial" w:hAnsi="Arial"/>
          <w:b/>
        </w:rPr>
        <w:t>No.</w:t>
      </w:r>
      <w:r w:rsidR="00EB096C" w:rsidRPr="009942BF">
        <w:rPr>
          <w:rFonts w:ascii="Arial" w:hAnsi="Arial"/>
          <w:b/>
        </w:rPr>
        <w:t xml:space="preserve"> </w:t>
      </w:r>
      <w:r w:rsidR="003B5443" w:rsidRPr="009942BF">
        <w:rPr>
          <w:rFonts w:ascii="Arial" w:hAnsi="Arial"/>
          <w:b/>
          <w:color w:val="000000" w:themeColor="text1"/>
        </w:rPr>
        <w:t>6</w:t>
      </w:r>
      <w:r w:rsidR="00346453" w:rsidRPr="009942BF">
        <w:rPr>
          <w:rFonts w:ascii="Arial" w:hAnsi="Arial"/>
          <w:b/>
          <w:color w:val="FF0000"/>
        </w:rPr>
        <w:t xml:space="preserve"> </w:t>
      </w:r>
      <w:r w:rsidR="00E367D0" w:rsidRPr="009942BF">
        <w:rPr>
          <w:rFonts w:ascii="Arial" w:hAnsi="Arial"/>
          <w:b/>
        </w:rPr>
        <w:t>DE</w:t>
      </w:r>
      <w:r w:rsidRPr="009942BF">
        <w:rPr>
          <w:rFonts w:ascii="Arial" w:hAnsi="Arial"/>
          <w:b/>
        </w:rPr>
        <w:t xml:space="preserve"> 20</w:t>
      </w:r>
      <w:r w:rsidR="00F10D93" w:rsidRPr="009942BF">
        <w:rPr>
          <w:rFonts w:ascii="Arial" w:hAnsi="Arial"/>
          <w:b/>
        </w:rPr>
        <w:t>2</w:t>
      </w:r>
      <w:r w:rsidR="00B74F79" w:rsidRPr="009942BF">
        <w:rPr>
          <w:rFonts w:ascii="Arial" w:hAnsi="Arial"/>
          <w:b/>
        </w:rPr>
        <w:t>3</w:t>
      </w:r>
    </w:p>
    <w:p w14:paraId="0EDFEA11" w14:textId="676F4C05" w:rsidR="00C61E22" w:rsidRPr="009942BF" w:rsidRDefault="00C61E22" w:rsidP="005B747C">
      <w:pPr>
        <w:spacing w:after="0" w:line="240" w:lineRule="auto"/>
        <w:jc w:val="center"/>
        <w:rPr>
          <w:rFonts w:ascii="Arial" w:hAnsi="Arial" w:cs="Arial"/>
          <w:b/>
          <w:bCs/>
          <w:snapToGrid w:val="0"/>
        </w:rPr>
      </w:pPr>
      <w:r w:rsidRPr="009942BF">
        <w:rPr>
          <w:rFonts w:ascii="Arial" w:hAnsi="Arial"/>
          <w:b/>
        </w:rPr>
        <w:t>(</w:t>
      </w:r>
      <w:proofErr w:type="gramStart"/>
      <w:r w:rsidR="003B5443" w:rsidRPr="009942BF">
        <w:rPr>
          <w:rFonts w:ascii="Arial" w:hAnsi="Arial"/>
          <w:b/>
          <w:color w:val="000000" w:themeColor="text1"/>
        </w:rPr>
        <w:t>Agosto</w:t>
      </w:r>
      <w:proofErr w:type="gramEnd"/>
      <w:r w:rsidR="003B5443" w:rsidRPr="009942BF">
        <w:rPr>
          <w:rFonts w:ascii="Arial" w:hAnsi="Arial"/>
          <w:b/>
          <w:color w:val="000000" w:themeColor="text1"/>
        </w:rPr>
        <w:t xml:space="preserve"> </w:t>
      </w:r>
      <w:r w:rsidR="00562231" w:rsidRPr="009942BF">
        <w:rPr>
          <w:rFonts w:ascii="Arial" w:hAnsi="Arial"/>
          <w:b/>
        </w:rPr>
        <w:t>de 202</w:t>
      </w:r>
      <w:r w:rsidR="00B74F79" w:rsidRPr="009942BF">
        <w:rPr>
          <w:rFonts w:ascii="Arial" w:hAnsi="Arial"/>
          <w:b/>
        </w:rPr>
        <w:t>3</w:t>
      </w:r>
      <w:r w:rsidR="001D7EDE" w:rsidRPr="009942BF">
        <w:rPr>
          <w:rFonts w:ascii="Arial" w:hAnsi="Arial"/>
          <w:b/>
        </w:rPr>
        <w:t>)</w:t>
      </w:r>
    </w:p>
    <w:p w14:paraId="55C72347" w14:textId="77777777" w:rsidR="00473ADA" w:rsidRPr="009942BF" w:rsidRDefault="00473ADA" w:rsidP="005B747C">
      <w:pPr>
        <w:spacing w:after="0" w:line="240" w:lineRule="auto"/>
        <w:jc w:val="center"/>
        <w:rPr>
          <w:rFonts w:ascii="Arial" w:hAnsi="Arial" w:cs="Arial"/>
          <w:b/>
          <w:bCs/>
          <w:snapToGrid w:val="0"/>
        </w:rPr>
      </w:pPr>
    </w:p>
    <w:p w14:paraId="53A14351" w14:textId="77946D8E" w:rsidR="00473ADA" w:rsidRPr="009942BF" w:rsidRDefault="00473ADA" w:rsidP="005B747C">
      <w:pPr>
        <w:spacing w:after="0" w:line="240" w:lineRule="auto"/>
        <w:jc w:val="center"/>
        <w:rPr>
          <w:rFonts w:ascii="Arial" w:hAnsi="Arial" w:cs="Arial"/>
          <w:snapToGrid w:val="0"/>
        </w:rPr>
      </w:pPr>
      <w:r w:rsidRPr="009942BF">
        <w:rPr>
          <w:rFonts w:ascii="Arial" w:hAnsi="Arial" w:cs="Arial"/>
          <w:snapToGrid w:val="0"/>
        </w:rPr>
        <w:t>“</w:t>
      </w:r>
      <w:bookmarkStart w:id="0" w:name="_Hlk109054177"/>
      <w:r w:rsidRPr="009942BF">
        <w:rPr>
          <w:rFonts w:ascii="Arial" w:hAnsi="Arial" w:cs="Arial"/>
          <w:snapToGrid w:val="0"/>
        </w:rPr>
        <w:t>Por la cual se</w:t>
      </w:r>
      <w:bookmarkEnd w:id="0"/>
      <w:r w:rsidR="000C0BB9" w:rsidRPr="009942BF">
        <w:rPr>
          <w:rFonts w:ascii="Arial" w:hAnsi="Arial" w:cs="Arial"/>
          <w:snapToGrid w:val="0"/>
        </w:rPr>
        <w:t xml:space="preserve"> modifica la Resolución </w:t>
      </w:r>
      <w:r w:rsidR="004D269C" w:rsidRPr="009942BF">
        <w:rPr>
          <w:rFonts w:ascii="Arial" w:hAnsi="Arial" w:cs="Arial"/>
          <w:snapToGrid w:val="0"/>
        </w:rPr>
        <w:t>10</w:t>
      </w:r>
      <w:r w:rsidR="000C0BB9" w:rsidRPr="009942BF">
        <w:rPr>
          <w:rFonts w:ascii="Arial" w:hAnsi="Arial" w:cs="Arial"/>
          <w:snapToGrid w:val="0"/>
        </w:rPr>
        <w:t xml:space="preserve"> de 202</w:t>
      </w:r>
      <w:r w:rsidR="004D269C" w:rsidRPr="009942BF">
        <w:rPr>
          <w:rFonts w:ascii="Arial" w:hAnsi="Arial" w:cs="Arial"/>
          <w:snapToGrid w:val="0"/>
        </w:rPr>
        <w:t>1</w:t>
      </w:r>
      <w:r w:rsidR="000C0BB9" w:rsidRPr="009942BF">
        <w:rPr>
          <w:rFonts w:ascii="Arial" w:hAnsi="Arial" w:cs="Arial"/>
          <w:snapToGrid w:val="0"/>
        </w:rPr>
        <w:t xml:space="preserve"> de la Comisión Nacional de Crédito Agropecuario por la cual se </w:t>
      </w:r>
      <w:r w:rsidR="004D269C" w:rsidRPr="009942BF">
        <w:rPr>
          <w:rFonts w:ascii="Arial" w:hAnsi="Arial" w:cs="Arial"/>
          <w:snapToGrid w:val="0"/>
        </w:rPr>
        <w:t>reglamenta el control de inversi</w:t>
      </w:r>
      <w:r w:rsidR="00C1723B" w:rsidRPr="009942BF">
        <w:rPr>
          <w:rFonts w:ascii="Arial" w:hAnsi="Arial" w:cs="Arial"/>
          <w:snapToGrid w:val="0"/>
        </w:rPr>
        <w:t>ones del destino del crédito agropecuario y rural</w:t>
      </w:r>
      <w:r w:rsidRPr="009942BF">
        <w:rPr>
          <w:rFonts w:ascii="Arial" w:hAnsi="Arial" w:cs="Arial"/>
          <w:snapToGrid w:val="0"/>
        </w:rPr>
        <w:t>”</w:t>
      </w:r>
    </w:p>
    <w:p w14:paraId="6CA0632C" w14:textId="77777777" w:rsidR="00473ADA" w:rsidRPr="009942BF" w:rsidRDefault="00473ADA" w:rsidP="005B747C">
      <w:pPr>
        <w:spacing w:after="0" w:line="240" w:lineRule="auto"/>
        <w:jc w:val="center"/>
        <w:rPr>
          <w:rFonts w:ascii="Arial" w:hAnsi="Arial" w:cs="Arial"/>
          <w:snapToGrid w:val="0"/>
        </w:rPr>
      </w:pPr>
    </w:p>
    <w:p w14:paraId="60098CA3" w14:textId="77777777" w:rsidR="00473ADA" w:rsidRPr="009942BF" w:rsidRDefault="00473ADA" w:rsidP="005B747C">
      <w:pPr>
        <w:pStyle w:val="Textoindependiente"/>
        <w:spacing w:after="0" w:line="240" w:lineRule="auto"/>
        <w:ind w:right="51"/>
        <w:jc w:val="center"/>
        <w:rPr>
          <w:rFonts w:ascii="Arial" w:hAnsi="Arial" w:cs="Arial"/>
          <w:b/>
          <w:bCs/>
        </w:rPr>
      </w:pPr>
      <w:r w:rsidRPr="009942BF">
        <w:rPr>
          <w:rFonts w:ascii="Arial" w:hAnsi="Arial" w:cs="Arial"/>
          <w:b/>
          <w:bCs/>
        </w:rPr>
        <w:t>LA COMISIÓN NACIONAL DE CRÉDITO AGROPECUARIO</w:t>
      </w:r>
    </w:p>
    <w:p w14:paraId="69653A94" w14:textId="77777777" w:rsidR="00473ADA" w:rsidRPr="009942BF" w:rsidRDefault="00473ADA" w:rsidP="005B747C">
      <w:pPr>
        <w:spacing w:after="0" w:line="240" w:lineRule="auto"/>
        <w:jc w:val="both"/>
        <w:rPr>
          <w:rFonts w:ascii="Arial" w:hAnsi="Arial" w:cs="Arial"/>
          <w:snapToGrid w:val="0"/>
        </w:rPr>
      </w:pPr>
    </w:p>
    <w:p w14:paraId="70EE4A88" w14:textId="338AD54A" w:rsidR="00473ADA" w:rsidRPr="009942BF" w:rsidRDefault="008C5BD3" w:rsidP="005B747C">
      <w:pPr>
        <w:spacing w:after="0" w:line="240" w:lineRule="auto"/>
        <w:jc w:val="both"/>
        <w:rPr>
          <w:rFonts w:ascii="Arial" w:hAnsi="Arial" w:cs="Arial"/>
          <w:snapToGrid w:val="0"/>
          <w:lang w:eastAsia="x-none"/>
        </w:rPr>
      </w:pPr>
      <w:r w:rsidRPr="009942BF">
        <w:rPr>
          <w:rFonts w:ascii="Arial" w:hAnsi="Arial" w:cs="Arial"/>
          <w:snapToGrid w:val="0"/>
          <w:lang w:eastAsia="x-none"/>
        </w:rPr>
        <w:t xml:space="preserve">En ejercicio de las facultades conferidas por los </w:t>
      </w:r>
      <w:r w:rsidR="7BA51DDE" w:rsidRPr="009942BF">
        <w:rPr>
          <w:rFonts w:ascii="Arial" w:hAnsi="Arial" w:cs="Arial"/>
          <w:snapToGrid w:val="0"/>
          <w:lang w:eastAsia="x-none"/>
        </w:rPr>
        <w:t>a</w:t>
      </w:r>
      <w:r w:rsidRPr="009942BF">
        <w:rPr>
          <w:rFonts w:ascii="Arial" w:hAnsi="Arial" w:cs="Arial"/>
          <w:snapToGrid w:val="0"/>
          <w:lang w:eastAsia="x-none"/>
        </w:rPr>
        <w:t>rtículos 218</w:t>
      </w:r>
      <w:r w:rsidR="004A22D0" w:rsidRPr="009942BF">
        <w:rPr>
          <w:rFonts w:ascii="Arial" w:hAnsi="Arial" w:cs="Arial"/>
          <w:snapToGrid w:val="0"/>
          <w:lang w:eastAsia="x-none"/>
        </w:rPr>
        <w:t>, 220</w:t>
      </w:r>
      <w:r w:rsidRPr="009942BF">
        <w:rPr>
          <w:rFonts w:ascii="Arial" w:hAnsi="Arial" w:cs="Arial"/>
          <w:snapToGrid w:val="0"/>
          <w:lang w:eastAsia="x-none"/>
        </w:rPr>
        <w:t xml:space="preserve"> y 22</w:t>
      </w:r>
      <w:r w:rsidR="00E8234B" w:rsidRPr="009942BF">
        <w:rPr>
          <w:rFonts w:ascii="Arial" w:hAnsi="Arial" w:cs="Arial"/>
          <w:snapToGrid w:val="0"/>
          <w:lang w:eastAsia="x-none"/>
        </w:rPr>
        <w:t>2</w:t>
      </w:r>
      <w:r w:rsidRPr="009942BF">
        <w:rPr>
          <w:rFonts w:ascii="Arial" w:hAnsi="Arial" w:cs="Arial"/>
          <w:snapToGrid w:val="0"/>
          <w:lang w:eastAsia="x-none"/>
        </w:rPr>
        <w:t xml:space="preserve"> del Estatuto Orgánico del Sistema Financiero, las Leyes 16 de 1990, el Decreto-Ley 2371 de 2015, y los Decretos</w:t>
      </w:r>
      <w:r w:rsidR="0018562A" w:rsidRPr="009942BF">
        <w:rPr>
          <w:rFonts w:ascii="Arial" w:hAnsi="Arial" w:cs="Arial"/>
          <w:snapToGrid w:val="0"/>
          <w:lang w:eastAsia="x-none"/>
        </w:rPr>
        <w:t xml:space="preserve"> 1313 de 1990</w:t>
      </w:r>
      <w:r w:rsidRPr="009942BF">
        <w:rPr>
          <w:rFonts w:ascii="Arial" w:hAnsi="Arial" w:cs="Arial"/>
          <w:snapToGrid w:val="0"/>
          <w:lang w:eastAsia="x-none"/>
        </w:rPr>
        <w:t>, y 1071 de 2015 y</w:t>
      </w:r>
    </w:p>
    <w:p w14:paraId="736BB79F" w14:textId="77777777" w:rsidR="008C5BD3" w:rsidRPr="009942BF" w:rsidRDefault="008C5BD3" w:rsidP="005B747C">
      <w:pPr>
        <w:spacing w:after="0" w:line="240" w:lineRule="auto"/>
        <w:jc w:val="both"/>
        <w:rPr>
          <w:rFonts w:ascii="Arial" w:hAnsi="Arial" w:cs="Arial"/>
          <w:snapToGrid w:val="0"/>
        </w:rPr>
      </w:pPr>
    </w:p>
    <w:p w14:paraId="00AE3A9F" w14:textId="77777777" w:rsidR="00473ADA" w:rsidRPr="009942BF" w:rsidRDefault="00473ADA" w:rsidP="005B747C">
      <w:pPr>
        <w:spacing w:after="0" w:line="240" w:lineRule="auto"/>
        <w:jc w:val="center"/>
        <w:rPr>
          <w:rFonts w:ascii="Arial" w:hAnsi="Arial" w:cs="Arial"/>
          <w:b/>
          <w:bCs/>
          <w:snapToGrid w:val="0"/>
        </w:rPr>
      </w:pPr>
      <w:r w:rsidRPr="009942BF">
        <w:rPr>
          <w:rFonts w:ascii="Arial" w:hAnsi="Arial" w:cs="Arial"/>
          <w:b/>
          <w:bCs/>
          <w:snapToGrid w:val="0"/>
        </w:rPr>
        <w:t>CONSIDERANDO</w:t>
      </w:r>
    </w:p>
    <w:p w14:paraId="59454F71" w14:textId="5145B44B" w:rsidR="0044188A" w:rsidRPr="009942BF" w:rsidRDefault="0044188A" w:rsidP="005B747C">
      <w:pPr>
        <w:spacing w:after="0" w:line="240" w:lineRule="auto"/>
        <w:rPr>
          <w:rFonts w:ascii="Arial" w:hAnsi="Arial" w:cs="Arial"/>
          <w:b/>
          <w:bCs/>
          <w:snapToGrid w:val="0"/>
        </w:rPr>
      </w:pPr>
    </w:p>
    <w:p w14:paraId="354D8B7F" w14:textId="77777777" w:rsidR="00767DCF" w:rsidRPr="009942BF" w:rsidRDefault="00FD60B6" w:rsidP="00767DCF">
      <w:pPr>
        <w:pStyle w:val="Prrafodelista"/>
        <w:numPr>
          <w:ilvl w:val="0"/>
          <w:numId w:val="52"/>
        </w:numPr>
        <w:spacing w:after="0" w:line="240" w:lineRule="auto"/>
        <w:ind w:left="0" w:firstLine="0"/>
        <w:jc w:val="both"/>
        <w:rPr>
          <w:rFonts w:ascii="Arial" w:hAnsi="Arial" w:cs="Arial"/>
          <w:i/>
          <w:iCs/>
        </w:rPr>
      </w:pPr>
      <w:r w:rsidRPr="009942BF">
        <w:rPr>
          <w:rFonts w:ascii="Arial" w:hAnsi="Arial" w:cs="Arial"/>
        </w:rPr>
        <w:t xml:space="preserve">Que de acuerdo con el </w:t>
      </w:r>
      <w:r w:rsidR="402BD622" w:rsidRPr="009942BF">
        <w:rPr>
          <w:rFonts w:ascii="Arial" w:hAnsi="Arial" w:cs="Arial"/>
        </w:rPr>
        <w:t>a</w:t>
      </w:r>
      <w:r w:rsidRPr="009942BF">
        <w:rPr>
          <w:rFonts w:ascii="Arial" w:hAnsi="Arial" w:cs="Arial"/>
        </w:rPr>
        <w:t>rtículo 216 del Estatuto Orgánico del Sistema Financiero</w:t>
      </w:r>
      <w:r w:rsidR="003C15A8" w:rsidRPr="009942BF">
        <w:rPr>
          <w:rFonts w:ascii="Arial" w:hAnsi="Arial" w:cs="Arial"/>
        </w:rPr>
        <w:t xml:space="preserve">, </w:t>
      </w:r>
      <w:r w:rsidR="00067442" w:rsidRPr="009942BF">
        <w:rPr>
          <w:rFonts w:ascii="Arial" w:hAnsi="Arial" w:cs="Arial"/>
        </w:rPr>
        <w:t xml:space="preserve"> </w:t>
      </w:r>
      <w:r w:rsidR="00067442" w:rsidRPr="009942BF">
        <w:rPr>
          <w:rFonts w:ascii="Arial" w:hAnsi="Arial" w:cs="Arial"/>
          <w:i/>
          <w:iCs/>
        </w:rPr>
        <w:t>“para proveer y mantener un adecuado financiamiento de las actividades del sector agropecuario</w:t>
      </w:r>
      <w:r w:rsidR="0014110B" w:rsidRPr="009942BF">
        <w:rPr>
          <w:rFonts w:ascii="Arial" w:hAnsi="Arial" w:cs="Arial"/>
          <w:i/>
          <w:iCs/>
        </w:rPr>
        <w:t xml:space="preserve">, de conformidad con las políticas sectoriales establecidas </w:t>
      </w:r>
      <w:r w:rsidR="00006146" w:rsidRPr="009942BF">
        <w:rPr>
          <w:rFonts w:ascii="Arial" w:hAnsi="Arial" w:cs="Arial"/>
          <w:i/>
          <w:iCs/>
        </w:rPr>
        <w:t>en los planes y programas de desarrollo que adopte el Congreso o el Gobierno, según el caso</w:t>
      </w:r>
      <w:r w:rsidR="00AA1F75" w:rsidRPr="009942BF">
        <w:rPr>
          <w:rFonts w:ascii="Arial" w:hAnsi="Arial" w:cs="Arial"/>
          <w:i/>
          <w:iCs/>
        </w:rPr>
        <w:t>, la Ley 16 de 1990 creó el Sistema Nacional de Crédito Agropecuario, cuyos objetivos principales son la formulación</w:t>
      </w:r>
      <w:r w:rsidR="003D7C35" w:rsidRPr="009942BF">
        <w:rPr>
          <w:rFonts w:ascii="Arial" w:hAnsi="Arial" w:cs="Arial"/>
          <w:i/>
          <w:iCs/>
        </w:rPr>
        <w:t xml:space="preserve"> de la política de crédito para el sector agropecuario y la coordinación y nacionalización </w:t>
      </w:r>
      <w:r w:rsidR="004D436E" w:rsidRPr="009942BF">
        <w:rPr>
          <w:rFonts w:ascii="Arial" w:hAnsi="Arial" w:cs="Arial"/>
          <w:i/>
          <w:iCs/>
        </w:rPr>
        <w:t>del uso de sus recursos financieros.”</w:t>
      </w:r>
      <w:r w:rsidR="00067442" w:rsidRPr="009942BF">
        <w:rPr>
          <w:rFonts w:ascii="Arial" w:hAnsi="Arial" w:cs="Arial"/>
          <w:i/>
          <w:iCs/>
        </w:rPr>
        <w:t xml:space="preserve"> </w:t>
      </w:r>
    </w:p>
    <w:p w14:paraId="7D04F2A4" w14:textId="77777777" w:rsidR="00767DCF" w:rsidRPr="009942BF" w:rsidRDefault="00767DCF" w:rsidP="00767DCF">
      <w:pPr>
        <w:pStyle w:val="Prrafodelista"/>
        <w:spacing w:after="0" w:line="240" w:lineRule="auto"/>
        <w:ind w:left="0"/>
        <w:jc w:val="both"/>
        <w:rPr>
          <w:rFonts w:ascii="Arial" w:hAnsi="Arial" w:cs="Arial"/>
          <w:i/>
          <w:iCs/>
        </w:rPr>
      </w:pPr>
    </w:p>
    <w:p w14:paraId="0871F24D" w14:textId="00F7964C" w:rsidR="00EF61E8" w:rsidRPr="009942BF" w:rsidRDefault="00B05E58" w:rsidP="00767DCF">
      <w:pPr>
        <w:pStyle w:val="Prrafodelista"/>
        <w:numPr>
          <w:ilvl w:val="0"/>
          <w:numId w:val="52"/>
        </w:numPr>
        <w:spacing w:after="0" w:line="240" w:lineRule="auto"/>
        <w:ind w:left="0" w:firstLine="0"/>
        <w:jc w:val="both"/>
        <w:rPr>
          <w:rFonts w:ascii="Arial" w:hAnsi="Arial" w:cs="Arial"/>
          <w:i/>
        </w:rPr>
      </w:pPr>
      <w:r w:rsidRPr="009942BF">
        <w:rPr>
          <w:rFonts w:ascii="Arial" w:hAnsi="Arial" w:cs="Arial"/>
        </w:rPr>
        <w:t xml:space="preserve">Que </w:t>
      </w:r>
      <w:r w:rsidR="52A5C476" w:rsidRPr="009942BF">
        <w:rPr>
          <w:rFonts w:ascii="Arial" w:hAnsi="Arial" w:cs="Arial"/>
        </w:rPr>
        <w:t>conforme</w:t>
      </w:r>
      <w:r w:rsidRPr="009942BF">
        <w:rPr>
          <w:rFonts w:ascii="Arial" w:hAnsi="Arial" w:cs="Arial"/>
        </w:rPr>
        <w:t xml:space="preserve"> </w:t>
      </w:r>
      <w:r w:rsidR="00B24432" w:rsidRPr="009942BF">
        <w:rPr>
          <w:rFonts w:ascii="Arial" w:hAnsi="Arial" w:cs="Arial"/>
        </w:rPr>
        <w:t>con lo establecido en el art</w:t>
      </w:r>
      <w:r w:rsidR="593ACCA2" w:rsidRPr="009942BF">
        <w:rPr>
          <w:rFonts w:ascii="Arial" w:hAnsi="Arial" w:cs="Arial"/>
        </w:rPr>
        <w:t>í</w:t>
      </w:r>
      <w:r w:rsidR="00B24432" w:rsidRPr="009942BF">
        <w:rPr>
          <w:rFonts w:ascii="Arial" w:hAnsi="Arial" w:cs="Arial"/>
        </w:rPr>
        <w:t xml:space="preserve">culo 219 del Estatuto Orgánico del Sistema Financiero </w:t>
      </w:r>
      <w:r w:rsidR="009655D4" w:rsidRPr="009942BF">
        <w:rPr>
          <w:rFonts w:ascii="Arial" w:hAnsi="Arial" w:cs="Arial"/>
        </w:rPr>
        <w:t xml:space="preserve">se </w:t>
      </w:r>
      <w:r w:rsidR="69BBF909" w:rsidRPr="009942BF">
        <w:rPr>
          <w:rFonts w:ascii="Arial" w:hAnsi="Arial" w:cs="Arial"/>
        </w:rPr>
        <w:t>entiende</w:t>
      </w:r>
      <w:r w:rsidR="009655D4" w:rsidRPr="009942BF">
        <w:rPr>
          <w:rFonts w:ascii="Arial" w:hAnsi="Arial" w:cs="Arial"/>
        </w:rPr>
        <w:t xml:space="preserve"> por crédito de fomento </w:t>
      </w:r>
      <w:r w:rsidR="003C171B" w:rsidRPr="009942BF">
        <w:rPr>
          <w:rFonts w:ascii="Arial" w:hAnsi="Arial" w:cs="Arial"/>
        </w:rPr>
        <w:t xml:space="preserve">agropecuario </w:t>
      </w:r>
      <w:r w:rsidR="003C171B" w:rsidRPr="009942BF">
        <w:rPr>
          <w:rFonts w:ascii="Arial" w:hAnsi="Arial" w:cs="Arial"/>
          <w:i/>
          <w:iCs/>
        </w:rPr>
        <w:t>“</w:t>
      </w:r>
      <w:r w:rsidR="00DA5A5F" w:rsidRPr="009942BF">
        <w:rPr>
          <w:rFonts w:ascii="Arial" w:hAnsi="Arial" w:cs="Arial"/>
          <w:i/>
          <w:iCs/>
        </w:rPr>
        <w:t xml:space="preserve">el que se otorga a favor de personas naturales o jurídicas, para ser utilizado en las </w:t>
      </w:r>
      <w:r w:rsidR="00A937C7" w:rsidRPr="009942BF">
        <w:rPr>
          <w:rFonts w:ascii="Arial" w:hAnsi="Arial" w:cs="Arial"/>
          <w:i/>
          <w:iCs/>
        </w:rPr>
        <w:t xml:space="preserve">distintas fases del proceso de producción y/o comercialización de bienes </w:t>
      </w:r>
      <w:r w:rsidR="00C04B52" w:rsidRPr="009942BF">
        <w:rPr>
          <w:rFonts w:ascii="Arial" w:hAnsi="Arial" w:cs="Arial"/>
          <w:i/>
          <w:iCs/>
        </w:rPr>
        <w:t xml:space="preserve">originados directamente o en forma conexa o complementaria, en la explotación de actividades </w:t>
      </w:r>
      <w:r w:rsidR="00B93DE1" w:rsidRPr="009942BF">
        <w:rPr>
          <w:rFonts w:ascii="Arial" w:hAnsi="Arial" w:cs="Arial"/>
          <w:i/>
          <w:iCs/>
        </w:rPr>
        <w:t>agropecuarias, piscícolas, apícolas, avícolas, forestales, afines o similares</w:t>
      </w:r>
      <w:r w:rsidR="00DF2BE7" w:rsidRPr="009942BF">
        <w:rPr>
          <w:rFonts w:ascii="Arial" w:hAnsi="Arial" w:cs="Arial"/>
          <w:i/>
          <w:iCs/>
        </w:rPr>
        <w:t xml:space="preserve">, y en la acuicultura. El crédito agropecuario se otorgará para la financiación de capital de trabajo, la inversión </w:t>
      </w:r>
      <w:r w:rsidR="00092373" w:rsidRPr="009942BF">
        <w:rPr>
          <w:rFonts w:ascii="Arial" w:hAnsi="Arial" w:cs="Arial"/>
          <w:i/>
          <w:iCs/>
        </w:rPr>
        <w:t xml:space="preserve">nueva o los ensanches requeridos en las actividades indicadas. </w:t>
      </w:r>
      <w:r w:rsidR="00931B2C" w:rsidRPr="009942BF">
        <w:rPr>
          <w:rFonts w:ascii="Arial" w:hAnsi="Arial" w:cs="Arial"/>
          <w:i/>
          <w:iCs/>
        </w:rPr>
        <w:t>(…)”</w:t>
      </w:r>
      <w:r w:rsidR="00B93DE1" w:rsidRPr="009942BF">
        <w:rPr>
          <w:rFonts w:ascii="Arial" w:hAnsi="Arial" w:cs="Arial"/>
          <w:i/>
          <w:iCs/>
        </w:rPr>
        <w:t xml:space="preserve"> </w:t>
      </w:r>
    </w:p>
    <w:p w14:paraId="16693517" w14:textId="77777777" w:rsidR="00EF61E8" w:rsidRPr="009942BF" w:rsidRDefault="00EF61E8" w:rsidP="00EF61E8">
      <w:pPr>
        <w:pStyle w:val="Prrafodelista"/>
        <w:rPr>
          <w:rFonts w:ascii="Arial" w:hAnsi="Arial" w:cs="Arial"/>
        </w:rPr>
      </w:pPr>
    </w:p>
    <w:p w14:paraId="7E4D2996" w14:textId="258A1B27" w:rsidR="00BA03F4" w:rsidRPr="009942BF" w:rsidRDefault="00276292" w:rsidP="00FC541A">
      <w:pPr>
        <w:pStyle w:val="Prrafodelista"/>
        <w:numPr>
          <w:ilvl w:val="0"/>
          <w:numId w:val="52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9942BF">
        <w:rPr>
          <w:rFonts w:ascii="Arial" w:hAnsi="Arial" w:cs="Arial"/>
        </w:rPr>
        <w:t xml:space="preserve">Que de acuerdo con lo dispuesto en </w:t>
      </w:r>
      <w:r w:rsidR="00F3094E" w:rsidRPr="009942BF">
        <w:rPr>
          <w:rFonts w:ascii="Arial" w:hAnsi="Arial" w:cs="Arial"/>
        </w:rPr>
        <w:t>el</w:t>
      </w:r>
      <w:r w:rsidRPr="009942BF">
        <w:rPr>
          <w:rFonts w:ascii="Arial" w:hAnsi="Arial" w:cs="Arial"/>
        </w:rPr>
        <w:t xml:space="preserve"> literal </w:t>
      </w:r>
      <w:r w:rsidR="00F71B85" w:rsidRPr="009942BF">
        <w:rPr>
          <w:rFonts w:ascii="Arial" w:hAnsi="Arial" w:cs="Arial"/>
        </w:rPr>
        <w:t>d</w:t>
      </w:r>
      <w:r w:rsidRPr="009942BF">
        <w:rPr>
          <w:rFonts w:ascii="Arial" w:hAnsi="Arial" w:cs="Arial"/>
        </w:rPr>
        <w:t xml:space="preserve">) del numeral 2 del Artículo 218 del Estatuto Orgánico del Sistema Financiero, la Comisión Nacional de Crédito Agropecuario (CNCA), como organismo rector del financiamiento y del manejo de riesgos del sector agropecuario podrá:  </w:t>
      </w:r>
    </w:p>
    <w:p w14:paraId="429F1BBB" w14:textId="77777777" w:rsidR="00BA03F4" w:rsidRPr="009942BF" w:rsidRDefault="00BA03F4" w:rsidP="00BA03F4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14:paraId="4DB5EFB4" w14:textId="77777777" w:rsidR="00BA03F4" w:rsidRPr="009942BF" w:rsidRDefault="00276292" w:rsidP="00BA03F4">
      <w:pPr>
        <w:pStyle w:val="Prrafodelista"/>
        <w:spacing w:after="0" w:line="240" w:lineRule="auto"/>
        <w:jc w:val="both"/>
        <w:rPr>
          <w:rFonts w:ascii="Arial" w:hAnsi="Arial" w:cs="Arial"/>
        </w:rPr>
      </w:pPr>
      <w:r w:rsidRPr="009942BF">
        <w:rPr>
          <w:rFonts w:ascii="Arial" w:hAnsi="Arial" w:cs="Arial"/>
        </w:rPr>
        <w:t xml:space="preserve"> “(…)   </w:t>
      </w:r>
    </w:p>
    <w:p w14:paraId="705D6E5B" w14:textId="77777777" w:rsidR="00BA03F4" w:rsidRPr="009942BF" w:rsidRDefault="00BA03F4" w:rsidP="00BA03F4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14:paraId="3AF88742" w14:textId="130781BB" w:rsidR="00BA03F4" w:rsidRPr="009942BF" w:rsidRDefault="00FF1C5F" w:rsidP="00BA03F4">
      <w:pPr>
        <w:pStyle w:val="Prrafodelista"/>
        <w:spacing w:after="0" w:line="240" w:lineRule="auto"/>
        <w:jc w:val="both"/>
        <w:rPr>
          <w:rFonts w:ascii="Arial" w:hAnsi="Arial" w:cs="Arial"/>
          <w:i/>
          <w:iCs/>
        </w:rPr>
      </w:pPr>
      <w:r w:rsidRPr="009942BF">
        <w:rPr>
          <w:rFonts w:ascii="Arial" w:hAnsi="Arial" w:cs="Arial"/>
          <w:i/>
          <w:iCs/>
        </w:rPr>
        <w:t>d</w:t>
      </w:r>
      <w:r w:rsidR="00276292" w:rsidRPr="009942BF">
        <w:rPr>
          <w:rFonts w:ascii="Arial" w:hAnsi="Arial" w:cs="Arial"/>
          <w:i/>
          <w:iCs/>
        </w:rPr>
        <w:t xml:space="preserve">) </w:t>
      </w:r>
      <w:r w:rsidR="006E5EBD" w:rsidRPr="009942BF">
        <w:rPr>
          <w:rFonts w:ascii="Arial" w:hAnsi="Arial" w:cs="Arial"/>
          <w:i/>
          <w:iCs/>
        </w:rPr>
        <w:t>Dictar los reglamentos para el control de los gastos o inversiones que se hagan con el producto</w:t>
      </w:r>
      <w:r w:rsidR="00EF2B7E" w:rsidRPr="009942BF">
        <w:rPr>
          <w:rFonts w:ascii="Arial" w:hAnsi="Arial" w:cs="Arial"/>
          <w:i/>
          <w:iCs/>
        </w:rPr>
        <w:t xml:space="preserve"> de los créditos</w:t>
      </w:r>
      <w:r w:rsidR="00276292" w:rsidRPr="009942BF">
        <w:rPr>
          <w:rFonts w:ascii="Arial" w:hAnsi="Arial" w:cs="Arial"/>
          <w:i/>
          <w:iCs/>
        </w:rPr>
        <w:t xml:space="preserve">. </w:t>
      </w:r>
    </w:p>
    <w:p w14:paraId="403F4942" w14:textId="77777777" w:rsidR="00BA03F4" w:rsidRPr="009942BF" w:rsidRDefault="00BA03F4" w:rsidP="00BA03F4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14:paraId="24CA7DC2" w14:textId="717F6B2B" w:rsidR="0044188A" w:rsidRPr="009942BF" w:rsidRDefault="00276292" w:rsidP="00BA03F4">
      <w:pPr>
        <w:pStyle w:val="Prrafodelista"/>
        <w:spacing w:after="0" w:line="240" w:lineRule="auto"/>
        <w:jc w:val="both"/>
        <w:rPr>
          <w:rFonts w:ascii="Arial" w:hAnsi="Arial" w:cs="Arial"/>
        </w:rPr>
      </w:pPr>
      <w:r w:rsidRPr="009942BF">
        <w:rPr>
          <w:rFonts w:ascii="Arial" w:hAnsi="Arial" w:cs="Arial"/>
        </w:rPr>
        <w:t>(…)”</w:t>
      </w:r>
    </w:p>
    <w:p w14:paraId="7D50135F" w14:textId="77777777" w:rsidR="00276292" w:rsidRPr="009942BF" w:rsidRDefault="00276292" w:rsidP="005B747C">
      <w:pPr>
        <w:spacing w:after="0" w:line="240" w:lineRule="auto"/>
        <w:jc w:val="both"/>
        <w:rPr>
          <w:rFonts w:ascii="Arial" w:hAnsi="Arial" w:cs="Arial"/>
          <w:b/>
          <w:snapToGrid w:val="0"/>
        </w:rPr>
      </w:pPr>
    </w:p>
    <w:p w14:paraId="5A92E869" w14:textId="189D0814" w:rsidR="00CA5736" w:rsidRPr="009942BF" w:rsidRDefault="00D55CF1" w:rsidP="00F161C6">
      <w:pPr>
        <w:pStyle w:val="Prrafodelista"/>
        <w:numPr>
          <w:ilvl w:val="0"/>
          <w:numId w:val="52"/>
        </w:numPr>
        <w:spacing w:line="240" w:lineRule="auto"/>
        <w:ind w:left="0" w:firstLine="0"/>
        <w:jc w:val="both"/>
        <w:rPr>
          <w:rFonts w:ascii="Arial" w:hAnsi="Arial" w:cs="Arial"/>
          <w:i/>
          <w:iCs/>
          <w:snapToGrid w:val="0"/>
        </w:rPr>
      </w:pPr>
      <w:r w:rsidRPr="009942BF">
        <w:rPr>
          <w:rFonts w:ascii="Arial" w:hAnsi="Arial" w:cs="Arial"/>
          <w:snapToGrid w:val="0"/>
          <w:lang w:val="es-CO"/>
        </w:rPr>
        <w:t xml:space="preserve">Que de acuerdo con lo dispuesto en el Artículo 220 del Estatuto Orgánico del Sistema Financiero, </w:t>
      </w:r>
      <w:r w:rsidRPr="009942BF">
        <w:rPr>
          <w:rFonts w:ascii="Arial" w:hAnsi="Arial" w:cs="Arial"/>
          <w:i/>
          <w:iCs/>
          <w:snapToGrid w:val="0"/>
          <w:lang w:val="es-CO"/>
        </w:rPr>
        <w:t xml:space="preserve">“La Comisión Nacional de Crédito Agropecuario definirá las líneas de crédito que otorgarán las entidades que integran el Sistema Nacional de Crédito Agropecuario, y las instituciones bancarias y financieras debidamente autorizadas por la </w:t>
      </w:r>
      <w:r w:rsidRPr="009942BF">
        <w:rPr>
          <w:rFonts w:ascii="Arial" w:hAnsi="Arial" w:cs="Arial"/>
          <w:i/>
          <w:iCs/>
          <w:snapToGrid w:val="0"/>
          <w:lang w:val="es-CO"/>
        </w:rPr>
        <w:lastRenderedPageBreak/>
        <w:t>Superintendencia Bancaria, para conceder créditos con destino al sector agropecuario, afines y similares</w:t>
      </w:r>
      <w:r w:rsidR="119286FF" w:rsidRPr="009942BF">
        <w:rPr>
          <w:rFonts w:ascii="Arial" w:hAnsi="Arial" w:cs="Arial"/>
          <w:i/>
          <w:iCs/>
          <w:lang w:val="es-CO"/>
        </w:rPr>
        <w:t>,</w:t>
      </w:r>
      <w:r w:rsidR="00F161C6" w:rsidRPr="009942BF">
        <w:rPr>
          <w:rFonts w:ascii="Arial" w:hAnsi="Arial" w:cs="Arial"/>
          <w:i/>
          <w:iCs/>
          <w:snapToGrid w:val="0"/>
          <w:lang w:val="es-CO"/>
        </w:rPr>
        <w:t xml:space="preserve"> (…)”</w:t>
      </w:r>
    </w:p>
    <w:p w14:paraId="5419718E" w14:textId="3A4BDDFA" w:rsidR="003E5C5C" w:rsidRPr="009942BF" w:rsidRDefault="00D67A60">
      <w:pPr>
        <w:pStyle w:val="Sinespaciado"/>
        <w:numPr>
          <w:ilvl w:val="0"/>
          <w:numId w:val="52"/>
        </w:numPr>
        <w:ind w:left="0" w:firstLine="0"/>
        <w:jc w:val="both"/>
        <w:rPr>
          <w:rFonts w:ascii="Arial" w:hAnsi="Arial" w:cs="Arial"/>
          <w:b/>
          <w:bCs/>
          <w:i/>
          <w:iCs/>
          <w:snapToGrid w:val="0"/>
        </w:rPr>
      </w:pPr>
      <w:r w:rsidRPr="009942BF">
        <w:rPr>
          <w:rFonts w:ascii="Arial" w:hAnsi="Arial" w:cs="Arial"/>
          <w:snapToGrid w:val="0"/>
        </w:rPr>
        <w:t xml:space="preserve">Que de conformidad con lo establecido en el numeral 4 del Artículo 228 del Estatuto Orgánico del Sistema Financiero, modificado por el Artículo 3 de la Ley 1731 de 2014, </w:t>
      </w:r>
      <w:r w:rsidRPr="009942BF">
        <w:rPr>
          <w:rFonts w:ascii="Arial" w:hAnsi="Arial" w:cs="Arial"/>
          <w:i/>
          <w:iCs/>
          <w:snapToGrid w:val="0"/>
        </w:rPr>
        <w:t xml:space="preserve">“(…) </w:t>
      </w:r>
      <w:r w:rsidR="23110604" w:rsidRPr="009942BF">
        <w:rPr>
          <w:rFonts w:ascii="Arial" w:hAnsi="Arial" w:cs="Arial"/>
          <w:i/>
          <w:iCs/>
        </w:rPr>
        <w:t xml:space="preserve">se tendrá en cuenta que </w:t>
      </w:r>
      <w:r w:rsidRPr="009942BF">
        <w:rPr>
          <w:rFonts w:ascii="Arial" w:hAnsi="Arial" w:cs="Arial"/>
          <w:i/>
          <w:iCs/>
          <w:snapToGrid w:val="0"/>
        </w:rPr>
        <w:t>es responsabilidad de las entidades que otorguen los créditos, la evaluación del riesgo crediticio y el cumplimiento de los requisitos previstos en la normatividad que resulta aplicable, en especial las emitidas por la Comisión Nacional de Crédito Agropecuario”.</w:t>
      </w:r>
      <w:r w:rsidR="00E966AA" w:rsidRPr="009942BF">
        <w:rPr>
          <w:rFonts w:ascii="Arial" w:hAnsi="Arial" w:cs="Arial"/>
          <w:i/>
          <w:iCs/>
          <w:snapToGrid w:val="0"/>
        </w:rPr>
        <w:t> </w:t>
      </w:r>
    </w:p>
    <w:p w14:paraId="7AB3D536" w14:textId="77777777" w:rsidR="008F1279" w:rsidRPr="009942BF" w:rsidRDefault="008F1279" w:rsidP="005B747C">
      <w:pPr>
        <w:pStyle w:val="Sinespaciado"/>
        <w:jc w:val="both"/>
        <w:rPr>
          <w:rFonts w:ascii="Arial" w:hAnsi="Arial" w:cs="Arial"/>
          <w:i/>
          <w:iCs/>
          <w:snapToGrid w:val="0"/>
        </w:rPr>
      </w:pPr>
    </w:p>
    <w:p w14:paraId="1AF7B35A" w14:textId="22E77960" w:rsidR="008F1279" w:rsidRPr="009942BF" w:rsidRDefault="00C21BCD" w:rsidP="008F1279">
      <w:pPr>
        <w:pStyle w:val="Sinespaciado"/>
        <w:numPr>
          <w:ilvl w:val="0"/>
          <w:numId w:val="52"/>
        </w:numPr>
        <w:ind w:left="0" w:firstLine="0"/>
        <w:jc w:val="both"/>
        <w:rPr>
          <w:rFonts w:ascii="Arial" w:hAnsi="Arial" w:cs="Arial"/>
          <w:i/>
          <w:iCs/>
          <w:snapToGrid w:val="0"/>
        </w:rPr>
      </w:pPr>
      <w:r w:rsidRPr="009942BF">
        <w:rPr>
          <w:rFonts w:ascii="Arial" w:hAnsi="Arial" w:cs="Arial"/>
          <w:i/>
          <w:iCs/>
          <w:snapToGrid w:val="0"/>
        </w:rPr>
        <w:t xml:space="preserve"> </w:t>
      </w:r>
      <w:r w:rsidRPr="009942BF">
        <w:rPr>
          <w:rFonts w:ascii="Arial" w:hAnsi="Arial" w:cs="Arial"/>
          <w:snapToGrid w:val="0"/>
        </w:rPr>
        <w:t xml:space="preserve">Que el literal </w:t>
      </w:r>
      <w:r w:rsidR="00784C93">
        <w:rPr>
          <w:rFonts w:ascii="Arial" w:hAnsi="Arial" w:cs="Arial"/>
          <w:snapToGrid w:val="0"/>
        </w:rPr>
        <w:t>m</w:t>
      </w:r>
      <w:r w:rsidRPr="009942BF">
        <w:rPr>
          <w:rFonts w:ascii="Arial" w:hAnsi="Arial" w:cs="Arial"/>
          <w:snapToGrid w:val="0"/>
        </w:rPr>
        <w:t xml:space="preserve"> del </w:t>
      </w:r>
      <w:r w:rsidR="00944D44" w:rsidRPr="009942BF">
        <w:rPr>
          <w:rFonts w:ascii="Arial" w:hAnsi="Arial" w:cs="Arial"/>
          <w:snapToGrid w:val="0"/>
        </w:rPr>
        <w:t>artículo</w:t>
      </w:r>
      <w:r w:rsidR="00383A79" w:rsidRPr="009942BF">
        <w:rPr>
          <w:rFonts w:ascii="Arial" w:hAnsi="Arial" w:cs="Arial"/>
          <w:snapToGrid w:val="0"/>
        </w:rPr>
        <w:t xml:space="preserve"> </w:t>
      </w:r>
      <w:r w:rsidR="00060F11">
        <w:rPr>
          <w:rFonts w:ascii="Arial" w:hAnsi="Arial" w:cs="Arial"/>
          <w:snapToGrid w:val="0"/>
        </w:rPr>
        <w:t>1</w:t>
      </w:r>
      <w:r w:rsidR="00383A79" w:rsidRPr="009942BF">
        <w:rPr>
          <w:rFonts w:ascii="Arial" w:hAnsi="Arial" w:cs="Arial"/>
          <w:snapToGrid w:val="0"/>
        </w:rPr>
        <w:t xml:space="preserve">° de la Resolución </w:t>
      </w:r>
      <w:r w:rsidR="00060F11">
        <w:rPr>
          <w:rFonts w:ascii="Arial" w:hAnsi="Arial" w:cs="Arial"/>
          <w:snapToGrid w:val="0"/>
        </w:rPr>
        <w:t>2</w:t>
      </w:r>
      <w:r w:rsidR="00383A79" w:rsidRPr="009942BF">
        <w:rPr>
          <w:rFonts w:ascii="Arial" w:hAnsi="Arial" w:cs="Arial"/>
          <w:snapToGrid w:val="0"/>
        </w:rPr>
        <w:t xml:space="preserve"> de 202</w:t>
      </w:r>
      <w:r w:rsidR="00060F11">
        <w:rPr>
          <w:rFonts w:ascii="Arial" w:hAnsi="Arial" w:cs="Arial"/>
          <w:snapToGrid w:val="0"/>
        </w:rPr>
        <w:t>2</w:t>
      </w:r>
      <w:r w:rsidR="00F147BC" w:rsidRPr="009942BF">
        <w:rPr>
          <w:rFonts w:ascii="Arial" w:hAnsi="Arial" w:cs="Arial"/>
          <w:snapToGrid w:val="0"/>
        </w:rPr>
        <w:t xml:space="preserve"> </w:t>
      </w:r>
      <w:r w:rsidR="005E69CF" w:rsidRPr="009942BF">
        <w:rPr>
          <w:rFonts w:ascii="Arial" w:hAnsi="Arial" w:cs="Arial"/>
          <w:snapToGrid w:val="0"/>
        </w:rPr>
        <w:t>establece que “</w:t>
      </w:r>
      <w:r w:rsidR="00F147BC" w:rsidRPr="009942BF">
        <w:rPr>
          <w:rFonts w:ascii="Arial" w:hAnsi="Arial" w:cs="Arial"/>
          <w:i/>
          <w:iCs/>
          <w:snapToGrid w:val="0"/>
        </w:rPr>
        <w:t>Departamentos, Distritos y Municipios</w:t>
      </w:r>
      <w:r w:rsidR="005E69CF" w:rsidRPr="009942BF">
        <w:rPr>
          <w:rFonts w:ascii="Arial" w:hAnsi="Arial" w:cs="Arial"/>
          <w:i/>
          <w:iCs/>
          <w:snapToGrid w:val="0"/>
        </w:rPr>
        <w:t>.</w:t>
      </w:r>
      <w:r w:rsidR="0099072F" w:rsidRPr="009942BF">
        <w:rPr>
          <w:rFonts w:ascii="Arial" w:hAnsi="Arial" w:cs="Arial"/>
          <w:snapToGrid w:val="0"/>
        </w:rPr>
        <w:t xml:space="preserve"> </w:t>
      </w:r>
      <w:r w:rsidR="0099072F" w:rsidRPr="009942BF">
        <w:rPr>
          <w:rFonts w:ascii="Arial" w:hAnsi="Arial" w:cs="Arial"/>
          <w:i/>
          <w:iCs/>
          <w:snapToGrid w:val="0"/>
        </w:rPr>
        <w:t>“</w:t>
      </w:r>
      <w:r w:rsidR="008B468E" w:rsidRPr="009942BF">
        <w:rPr>
          <w:rFonts w:ascii="Arial" w:hAnsi="Arial" w:cs="Arial"/>
          <w:i/>
          <w:iCs/>
          <w:snapToGrid w:val="0"/>
        </w:rPr>
        <w:t xml:space="preserve">Corresponden a </w:t>
      </w:r>
      <w:r w:rsidR="007D45B5" w:rsidRPr="009942BF">
        <w:rPr>
          <w:rFonts w:ascii="Arial" w:hAnsi="Arial" w:cs="Arial"/>
          <w:i/>
          <w:iCs/>
          <w:snapToGrid w:val="0"/>
        </w:rPr>
        <w:t xml:space="preserve">las personas jurídicas de derecho público </w:t>
      </w:r>
      <w:r w:rsidR="00CD5DE8" w:rsidRPr="009942BF">
        <w:rPr>
          <w:rFonts w:ascii="Arial" w:hAnsi="Arial" w:cs="Arial"/>
          <w:i/>
          <w:iCs/>
          <w:snapToGrid w:val="0"/>
        </w:rPr>
        <w:t>autorizadas mediante la Ley 617 de 2000. Para los beneficiarios definidos como Departamentos, Distritos y Municipios</w:t>
      </w:r>
      <w:r w:rsidR="00D76C42" w:rsidRPr="009942BF">
        <w:rPr>
          <w:rFonts w:ascii="Arial" w:hAnsi="Arial" w:cs="Arial"/>
          <w:i/>
          <w:iCs/>
          <w:snapToGrid w:val="0"/>
        </w:rPr>
        <w:t xml:space="preserve">, los créditos sólo podrán concederse para los destinos que en el Manual de Servicios de FINAGRO se clasifiquen </w:t>
      </w:r>
      <w:r w:rsidR="00784AF8" w:rsidRPr="009942BF">
        <w:rPr>
          <w:rFonts w:ascii="Arial" w:hAnsi="Arial" w:cs="Arial"/>
          <w:i/>
          <w:iCs/>
          <w:snapToGrid w:val="0"/>
        </w:rPr>
        <w:t>en: Infraestructura y Adecuación de Tierras; Infraestructura</w:t>
      </w:r>
      <w:r w:rsidR="005B10EB" w:rsidRPr="009942BF">
        <w:rPr>
          <w:rFonts w:ascii="Arial" w:hAnsi="Arial" w:cs="Arial"/>
          <w:i/>
          <w:iCs/>
          <w:snapToGrid w:val="0"/>
        </w:rPr>
        <w:t xml:space="preserve">, Maquinaria y Equipos para Servicios de Apoyo; Adquisición de Maquinaria, Implementos y Equipos para la producción; y para la Prestación de Asistencia Técnica a los productores </w:t>
      </w:r>
      <w:r w:rsidR="00DB598C" w:rsidRPr="009942BF">
        <w:rPr>
          <w:rFonts w:ascii="Arial" w:hAnsi="Arial" w:cs="Arial"/>
          <w:i/>
          <w:iCs/>
          <w:snapToGrid w:val="0"/>
        </w:rPr>
        <w:t xml:space="preserve">agropecuarios, </w:t>
      </w:r>
      <w:r w:rsidR="00BB5F43" w:rsidRPr="009942BF">
        <w:rPr>
          <w:rFonts w:ascii="Arial" w:hAnsi="Arial" w:cs="Arial"/>
          <w:i/>
          <w:iCs/>
          <w:snapToGrid w:val="0"/>
        </w:rPr>
        <w:t>piscícolas</w:t>
      </w:r>
      <w:r w:rsidR="00DB598C" w:rsidRPr="009942BF">
        <w:rPr>
          <w:rFonts w:ascii="Arial" w:hAnsi="Arial" w:cs="Arial"/>
          <w:i/>
          <w:iCs/>
          <w:snapToGrid w:val="0"/>
        </w:rPr>
        <w:t>, apícolas, avícolas, forestales, acuícolas</w:t>
      </w:r>
      <w:r w:rsidR="004A6186" w:rsidRPr="009942BF">
        <w:rPr>
          <w:rFonts w:ascii="Arial" w:hAnsi="Arial" w:cs="Arial"/>
          <w:i/>
          <w:iCs/>
          <w:snapToGrid w:val="0"/>
        </w:rPr>
        <w:t xml:space="preserve">, de zoocría y pesqueros. </w:t>
      </w:r>
      <w:r w:rsidR="00BB5F43" w:rsidRPr="009942BF">
        <w:rPr>
          <w:rFonts w:ascii="Arial" w:hAnsi="Arial" w:cs="Arial"/>
          <w:i/>
          <w:iCs/>
          <w:snapToGrid w:val="0"/>
        </w:rPr>
        <w:t>(…)”</w:t>
      </w:r>
    </w:p>
    <w:p w14:paraId="764ACB3F" w14:textId="77777777" w:rsidR="00C02415" w:rsidRPr="009942BF" w:rsidRDefault="00C02415" w:rsidP="005B747C">
      <w:pPr>
        <w:pStyle w:val="Sinespaciado"/>
        <w:jc w:val="both"/>
        <w:rPr>
          <w:rFonts w:ascii="Arial" w:hAnsi="Arial" w:cs="Arial"/>
          <w:i/>
          <w:iCs/>
          <w:snapToGrid w:val="0"/>
        </w:rPr>
      </w:pPr>
    </w:p>
    <w:p w14:paraId="524B4E7C" w14:textId="09721A07" w:rsidR="00C02415" w:rsidRPr="009942BF" w:rsidRDefault="006974BA" w:rsidP="00154E1F">
      <w:pPr>
        <w:pStyle w:val="Sinespaciado"/>
        <w:numPr>
          <w:ilvl w:val="0"/>
          <w:numId w:val="52"/>
        </w:numPr>
        <w:ind w:left="0" w:firstLine="0"/>
        <w:jc w:val="both"/>
        <w:rPr>
          <w:rFonts w:ascii="Arial" w:hAnsi="Arial" w:cs="Arial"/>
          <w:snapToGrid w:val="0"/>
        </w:rPr>
      </w:pPr>
      <w:r w:rsidRPr="009942BF">
        <w:rPr>
          <w:rFonts w:ascii="Arial" w:hAnsi="Arial" w:cs="Arial"/>
          <w:snapToGrid w:val="0"/>
        </w:rPr>
        <w:t xml:space="preserve">Que </w:t>
      </w:r>
      <w:r w:rsidR="00205BB6" w:rsidRPr="009942BF">
        <w:rPr>
          <w:rFonts w:ascii="Arial" w:hAnsi="Arial" w:cs="Arial"/>
          <w:snapToGrid w:val="0"/>
        </w:rPr>
        <w:t xml:space="preserve">el parágrafo primero del </w:t>
      </w:r>
      <w:r w:rsidR="00812086" w:rsidRPr="009942BF">
        <w:rPr>
          <w:rFonts w:ascii="Arial" w:hAnsi="Arial" w:cs="Arial"/>
          <w:snapToGrid w:val="0"/>
        </w:rPr>
        <w:t>artículo</w:t>
      </w:r>
      <w:r w:rsidR="00205BB6" w:rsidRPr="009942BF">
        <w:rPr>
          <w:rFonts w:ascii="Arial" w:hAnsi="Arial" w:cs="Arial"/>
          <w:snapToGrid w:val="0"/>
        </w:rPr>
        <w:t xml:space="preserve"> 1º </w:t>
      </w:r>
      <w:r w:rsidR="00812086" w:rsidRPr="009942BF">
        <w:rPr>
          <w:rFonts w:ascii="Arial" w:hAnsi="Arial" w:cs="Arial"/>
          <w:snapToGrid w:val="0"/>
        </w:rPr>
        <w:t xml:space="preserve">de la </w:t>
      </w:r>
      <w:r w:rsidR="79DF8EDF" w:rsidRPr="009942BF">
        <w:rPr>
          <w:rFonts w:ascii="Arial" w:hAnsi="Arial" w:cs="Arial"/>
        </w:rPr>
        <w:t>R</w:t>
      </w:r>
      <w:r w:rsidR="00812086" w:rsidRPr="009942BF">
        <w:rPr>
          <w:rFonts w:ascii="Arial" w:hAnsi="Arial" w:cs="Arial"/>
          <w:snapToGrid w:val="0"/>
        </w:rPr>
        <w:t>esolución 10 de 2021</w:t>
      </w:r>
      <w:r w:rsidR="00944D44" w:rsidRPr="009942BF">
        <w:rPr>
          <w:rFonts w:ascii="Arial" w:hAnsi="Arial" w:cs="Arial"/>
          <w:snapToGrid w:val="0"/>
        </w:rPr>
        <w:t xml:space="preserve"> de la CNCA</w:t>
      </w:r>
      <w:r w:rsidR="00812086" w:rsidRPr="009942BF">
        <w:rPr>
          <w:rFonts w:ascii="Arial" w:hAnsi="Arial" w:cs="Arial"/>
          <w:snapToGrid w:val="0"/>
        </w:rPr>
        <w:t xml:space="preserve"> establece que </w:t>
      </w:r>
      <w:r w:rsidR="00812086" w:rsidRPr="009942BF">
        <w:rPr>
          <w:rFonts w:ascii="Arial" w:hAnsi="Arial" w:cs="Arial"/>
          <w:i/>
          <w:iCs/>
          <w:snapToGrid w:val="0"/>
        </w:rPr>
        <w:t>“</w:t>
      </w:r>
      <w:r w:rsidR="002F1609" w:rsidRPr="009942BF">
        <w:rPr>
          <w:rFonts w:ascii="Arial" w:hAnsi="Arial" w:cs="Arial"/>
          <w:i/>
          <w:iCs/>
          <w:snapToGrid w:val="0"/>
        </w:rPr>
        <w:t xml:space="preserve">para efectos del otorgamiento de crédito </w:t>
      </w:r>
      <w:r w:rsidR="009E649D" w:rsidRPr="009942BF">
        <w:rPr>
          <w:rFonts w:ascii="Arial" w:hAnsi="Arial" w:cs="Arial"/>
          <w:i/>
          <w:iCs/>
          <w:snapToGrid w:val="0"/>
        </w:rPr>
        <w:t xml:space="preserve">y el control de gastos o inversiones, se entenderá por proyecto productivo el conjunto de actividades financiables a través </w:t>
      </w:r>
      <w:r w:rsidR="00874056" w:rsidRPr="009942BF">
        <w:rPr>
          <w:rFonts w:ascii="Arial" w:hAnsi="Arial" w:cs="Arial"/>
          <w:i/>
          <w:iCs/>
          <w:snapToGrid w:val="0"/>
        </w:rPr>
        <w:t xml:space="preserve">de una línea de crédito, desarrolladas en un período determinado por un sujeto de crédito </w:t>
      </w:r>
      <w:r w:rsidR="009F4EB7" w:rsidRPr="009942BF">
        <w:rPr>
          <w:rFonts w:ascii="Arial" w:hAnsi="Arial" w:cs="Arial"/>
          <w:i/>
          <w:iCs/>
          <w:snapToGrid w:val="0"/>
        </w:rPr>
        <w:t xml:space="preserve">que acceda a los recursos de fomento, identificando en cada caso los costos y gastos operativos financiados </w:t>
      </w:r>
      <w:r w:rsidR="00942C53" w:rsidRPr="009942BF">
        <w:rPr>
          <w:rFonts w:ascii="Arial" w:hAnsi="Arial" w:cs="Arial"/>
          <w:i/>
          <w:iCs/>
          <w:snapToGrid w:val="0"/>
        </w:rPr>
        <w:t>y su plazo de ejecución (…)”</w:t>
      </w:r>
    </w:p>
    <w:p w14:paraId="0DC643CA" w14:textId="77777777" w:rsidR="008C3C79" w:rsidRPr="009942BF" w:rsidRDefault="008C3C79" w:rsidP="008C3C79">
      <w:pPr>
        <w:pStyle w:val="Sinespaciado"/>
        <w:jc w:val="both"/>
        <w:rPr>
          <w:rFonts w:ascii="Arial" w:hAnsi="Arial" w:cs="Arial"/>
          <w:i/>
          <w:iCs/>
          <w:snapToGrid w:val="0"/>
        </w:rPr>
      </w:pPr>
    </w:p>
    <w:p w14:paraId="0742C207" w14:textId="76F161D6" w:rsidR="008C3C79" w:rsidRPr="009942BF" w:rsidRDefault="00490D71" w:rsidP="008C3C79">
      <w:pPr>
        <w:pStyle w:val="Sinespaciado"/>
        <w:numPr>
          <w:ilvl w:val="0"/>
          <w:numId w:val="52"/>
        </w:numPr>
        <w:ind w:left="0" w:firstLine="0"/>
        <w:jc w:val="both"/>
        <w:rPr>
          <w:rFonts w:ascii="Arial" w:hAnsi="Arial" w:cs="Arial"/>
          <w:i/>
          <w:iCs/>
          <w:snapToGrid w:val="0"/>
        </w:rPr>
      </w:pPr>
      <w:r w:rsidRPr="009942BF">
        <w:rPr>
          <w:rFonts w:ascii="Arial" w:hAnsi="Arial" w:cs="Arial"/>
          <w:snapToGrid w:val="0"/>
        </w:rPr>
        <w:t xml:space="preserve">Que el </w:t>
      </w:r>
      <w:r w:rsidR="005F2A75" w:rsidRPr="009942BF">
        <w:rPr>
          <w:rFonts w:ascii="Arial" w:hAnsi="Arial" w:cs="Arial"/>
          <w:snapToGrid w:val="0"/>
        </w:rPr>
        <w:t>artículo 1o</w:t>
      </w:r>
      <w:r w:rsidRPr="009942BF">
        <w:rPr>
          <w:rFonts w:ascii="Arial" w:hAnsi="Arial" w:cs="Arial"/>
          <w:snapToGrid w:val="0"/>
        </w:rPr>
        <w:t xml:space="preserve"> de</w:t>
      </w:r>
      <w:r w:rsidR="005F2A75" w:rsidRPr="009942BF">
        <w:rPr>
          <w:rFonts w:ascii="Arial" w:hAnsi="Arial" w:cs="Arial"/>
          <w:snapToGrid w:val="0"/>
        </w:rPr>
        <w:t xml:space="preserve"> la Resolución </w:t>
      </w:r>
      <w:r w:rsidR="00D772C3" w:rsidRPr="009942BF">
        <w:rPr>
          <w:rFonts w:ascii="Arial" w:hAnsi="Arial" w:cs="Arial"/>
          <w:snapToGrid w:val="0"/>
        </w:rPr>
        <w:t xml:space="preserve">1 de 2023 </w:t>
      </w:r>
      <w:r w:rsidR="00CB7245" w:rsidRPr="009942BF">
        <w:rPr>
          <w:rFonts w:ascii="Arial" w:hAnsi="Arial" w:cs="Arial"/>
          <w:snapToGrid w:val="0"/>
        </w:rPr>
        <w:t xml:space="preserve">de la CNCA </w:t>
      </w:r>
      <w:r w:rsidR="00D772C3" w:rsidRPr="009942BF">
        <w:rPr>
          <w:rFonts w:ascii="Arial" w:hAnsi="Arial" w:cs="Arial"/>
          <w:snapToGrid w:val="0"/>
        </w:rPr>
        <w:t xml:space="preserve">define </w:t>
      </w:r>
      <w:r w:rsidR="00D772C3" w:rsidRPr="009942BF">
        <w:rPr>
          <w:rFonts w:ascii="Arial" w:hAnsi="Arial" w:cs="Arial"/>
          <w:i/>
          <w:iCs/>
          <w:snapToGrid w:val="0"/>
        </w:rPr>
        <w:t xml:space="preserve">“(…) </w:t>
      </w:r>
      <w:r w:rsidR="000714D7" w:rsidRPr="009942BF">
        <w:rPr>
          <w:rFonts w:ascii="Arial" w:hAnsi="Arial" w:cs="Arial"/>
          <w:b/>
          <w:bCs/>
          <w:i/>
          <w:iCs/>
          <w:snapToGrid w:val="0"/>
        </w:rPr>
        <w:t>Parágrafo 2.</w:t>
      </w:r>
      <w:r w:rsidR="000714D7" w:rsidRPr="009942BF">
        <w:rPr>
          <w:rFonts w:ascii="Arial" w:hAnsi="Arial" w:cs="Arial"/>
          <w:i/>
          <w:iCs/>
          <w:snapToGrid w:val="0"/>
        </w:rPr>
        <w:t xml:space="preserve"> </w:t>
      </w:r>
      <w:r w:rsidR="00D772C3" w:rsidRPr="009942BF">
        <w:rPr>
          <w:rFonts w:ascii="Arial" w:hAnsi="Arial" w:cs="Arial"/>
          <w:i/>
          <w:iCs/>
          <w:snapToGrid w:val="0"/>
        </w:rPr>
        <w:t xml:space="preserve">Para </w:t>
      </w:r>
      <w:r w:rsidR="000714D7" w:rsidRPr="009942BF">
        <w:rPr>
          <w:rFonts w:ascii="Arial" w:hAnsi="Arial" w:cs="Arial"/>
          <w:i/>
          <w:iCs/>
          <w:snapToGrid w:val="0"/>
        </w:rPr>
        <w:t>efectos de lo dispuesto en la presente Resolución</w:t>
      </w:r>
      <w:r w:rsidR="0037524A" w:rsidRPr="009942BF">
        <w:rPr>
          <w:rFonts w:ascii="Arial" w:hAnsi="Arial" w:cs="Arial"/>
          <w:i/>
          <w:iCs/>
          <w:snapToGrid w:val="0"/>
        </w:rPr>
        <w:t xml:space="preserve"> se entiende como productor primario, aquel que desarrolla las actividades agrícolas, ganaderas, apícolas, avícolas, forestales</w:t>
      </w:r>
      <w:r w:rsidR="002E768A" w:rsidRPr="009942BF">
        <w:rPr>
          <w:rFonts w:ascii="Arial" w:hAnsi="Arial" w:cs="Arial"/>
          <w:i/>
          <w:iCs/>
          <w:snapToGrid w:val="0"/>
        </w:rPr>
        <w:t>, acuícolas, piscícolas, de zoocría y pesquera, que se obtienen directamente de la naturaleza</w:t>
      </w:r>
      <w:r w:rsidR="0087664E" w:rsidRPr="009942BF">
        <w:rPr>
          <w:rFonts w:ascii="Arial" w:hAnsi="Arial" w:cs="Arial"/>
          <w:i/>
          <w:iCs/>
          <w:snapToGrid w:val="0"/>
        </w:rPr>
        <w:t xml:space="preserve"> correspondiente al eslabón de producción.”</w:t>
      </w:r>
      <w:r w:rsidR="00D772C3" w:rsidRPr="009942BF">
        <w:rPr>
          <w:rFonts w:ascii="Arial" w:hAnsi="Arial" w:cs="Arial"/>
          <w:i/>
          <w:iCs/>
          <w:snapToGrid w:val="0"/>
        </w:rPr>
        <w:t xml:space="preserve"> </w:t>
      </w:r>
      <w:r w:rsidRPr="009942BF">
        <w:rPr>
          <w:rFonts w:ascii="Arial" w:hAnsi="Arial" w:cs="Arial"/>
          <w:i/>
          <w:iCs/>
          <w:snapToGrid w:val="0"/>
        </w:rPr>
        <w:t xml:space="preserve"> </w:t>
      </w:r>
    </w:p>
    <w:p w14:paraId="7EEF2416" w14:textId="77777777" w:rsidR="002A33C7" w:rsidRPr="009942BF" w:rsidRDefault="002A33C7" w:rsidP="002A33C7">
      <w:pPr>
        <w:pStyle w:val="Textoindependiente2"/>
        <w:spacing w:after="0" w:line="240" w:lineRule="auto"/>
        <w:ind w:left="720"/>
        <w:rPr>
          <w:snapToGrid w:val="0"/>
          <w:sz w:val="22"/>
          <w:szCs w:val="22"/>
        </w:rPr>
      </w:pPr>
    </w:p>
    <w:p w14:paraId="7B934F40" w14:textId="46FC64C0" w:rsidR="00473ADA" w:rsidRPr="009942BF" w:rsidRDefault="4672EF7F" w:rsidP="002A33C7">
      <w:pPr>
        <w:pStyle w:val="Textoindependiente2"/>
        <w:numPr>
          <w:ilvl w:val="0"/>
          <w:numId w:val="52"/>
        </w:numPr>
        <w:spacing w:after="0" w:line="240" w:lineRule="auto"/>
        <w:ind w:left="0" w:firstLine="0"/>
        <w:rPr>
          <w:snapToGrid w:val="0"/>
          <w:sz w:val="22"/>
          <w:szCs w:val="22"/>
        </w:rPr>
      </w:pPr>
      <w:r w:rsidRPr="009942BF">
        <w:rPr>
          <w:snapToGrid w:val="0"/>
          <w:sz w:val="22"/>
          <w:szCs w:val="22"/>
        </w:rPr>
        <w:t xml:space="preserve">Que el proyecto de resolución </w:t>
      </w:r>
      <w:r w:rsidRPr="009942BF">
        <w:rPr>
          <w:i/>
          <w:iCs/>
          <w:snapToGrid w:val="0"/>
          <w:sz w:val="22"/>
          <w:szCs w:val="22"/>
        </w:rPr>
        <w:t>“</w:t>
      </w:r>
      <w:r w:rsidR="007F1538" w:rsidRPr="009942BF">
        <w:rPr>
          <w:i/>
          <w:iCs/>
          <w:snapToGrid w:val="0"/>
          <w:sz w:val="22"/>
          <w:szCs w:val="22"/>
        </w:rPr>
        <w:t xml:space="preserve">Por la cual se modifica la Resolución 10 de 2021 de la </w:t>
      </w:r>
      <w:r w:rsidR="00CB7245" w:rsidRPr="009942BF">
        <w:rPr>
          <w:i/>
          <w:iCs/>
          <w:snapToGrid w:val="0"/>
          <w:sz w:val="22"/>
          <w:szCs w:val="22"/>
        </w:rPr>
        <w:t>CNCA</w:t>
      </w:r>
      <w:r w:rsidR="007F1538" w:rsidRPr="009942BF">
        <w:rPr>
          <w:i/>
          <w:iCs/>
          <w:snapToGrid w:val="0"/>
          <w:sz w:val="22"/>
          <w:szCs w:val="22"/>
        </w:rPr>
        <w:t xml:space="preserve"> por la cual se reglamenta el control de inversiones del destino del crédito agropecuario y rural</w:t>
      </w:r>
      <w:r w:rsidRPr="009942BF">
        <w:rPr>
          <w:i/>
          <w:iCs/>
          <w:snapToGrid w:val="0"/>
          <w:sz w:val="22"/>
          <w:szCs w:val="22"/>
        </w:rPr>
        <w:t xml:space="preserve">”, </w:t>
      </w:r>
      <w:r w:rsidRPr="009942BF">
        <w:rPr>
          <w:snapToGrid w:val="0"/>
          <w:sz w:val="22"/>
          <w:szCs w:val="22"/>
        </w:rPr>
        <w:t xml:space="preserve">estuvo publicado en la página web del Fondo para el Financiamiento del Sector Agropecuario </w:t>
      </w:r>
      <w:r w:rsidR="38BB245F" w:rsidRPr="009942BF">
        <w:rPr>
          <w:snapToGrid w:val="0"/>
          <w:sz w:val="22"/>
          <w:szCs w:val="22"/>
        </w:rPr>
        <w:t>–</w:t>
      </w:r>
      <w:r w:rsidRPr="009942BF">
        <w:rPr>
          <w:snapToGrid w:val="0"/>
          <w:sz w:val="22"/>
          <w:szCs w:val="22"/>
        </w:rPr>
        <w:t xml:space="preserve"> FINAGRO</w:t>
      </w:r>
      <w:r w:rsidR="38BB245F" w:rsidRPr="009942BF">
        <w:rPr>
          <w:snapToGrid w:val="0"/>
          <w:sz w:val="22"/>
          <w:szCs w:val="22"/>
        </w:rPr>
        <w:t xml:space="preserve"> para </w:t>
      </w:r>
      <w:r w:rsidR="5CC4C8B0" w:rsidRPr="009942BF">
        <w:rPr>
          <w:sz w:val="22"/>
          <w:szCs w:val="22"/>
          <w:lang w:eastAsia="es-CO"/>
        </w:rPr>
        <w:t>comentarios</w:t>
      </w:r>
      <w:r w:rsidRPr="009942BF">
        <w:rPr>
          <w:snapToGrid w:val="0"/>
          <w:sz w:val="22"/>
          <w:szCs w:val="22"/>
        </w:rPr>
        <w:t>.</w:t>
      </w:r>
    </w:p>
    <w:p w14:paraId="77AC36F0" w14:textId="24C494CB" w:rsidR="00A34D9A" w:rsidRPr="009942BF" w:rsidRDefault="00A34D9A" w:rsidP="005B747C">
      <w:pPr>
        <w:pStyle w:val="Textoindependiente2"/>
        <w:spacing w:after="0" w:line="240" w:lineRule="auto"/>
        <w:rPr>
          <w:snapToGrid w:val="0"/>
          <w:sz w:val="22"/>
          <w:szCs w:val="22"/>
        </w:rPr>
      </w:pPr>
    </w:p>
    <w:p w14:paraId="022F9E8E" w14:textId="02A5E342" w:rsidR="00473ADA" w:rsidRPr="009942BF" w:rsidRDefault="4672EF7F" w:rsidP="005060A0">
      <w:pPr>
        <w:pStyle w:val="Textoindependiente2"/>
        <w:numPr>
          <w:ilvl w:val="0"/>
          <w:numId w:val="52"/>
        </w:numPr>
        <w:spacing w:after="0" w:line="240" w:lineRule="auto"/>
        <w:ind w:left="0" w:firstLine="0"/>
        <w:rPr>
          <w:snapToGrid w:val="0"/>
          <w:sz w:val="22"/>
          <w:szCs w:val="22"/>
        </w:rPr>
      </w:pPr>
      <w:r w:rsidRPr="009942BF">
        <w:rPr>
          <w:sz w:val="22"/>
          <w:szCs w:val="22"/>
        </w:rPr>
        <w:t>Que el documento con la justificación jurídica y técnica de la presente resolución fue presentado para consideración de la CNCA y discutido</w:t>
      </w:r>
      <w:r w:rsidR="3DD1C252" w:rsidRPr="009942BF">
        <w:rPr>
          <w:sz w:val="22"/>
          <w:szCs w:val="22"/>
        </w:rPr>
        <w:t xml:space="preserve"> </w:t>
      </w:r>
      <w:r w:rsidRPr="009942BF">
        <w:rPr>
          <w:sz w:val="22"/>
          <w:szCs w:val="22"/>
        </w:rPr>
        <w:t xml:space="preserve">en la reunión llevada a cabo el </w:t>
      </w:r>
      <w:r w:rsidR="1603883F" w:rsidRPr="009942BF">
        <w:rPr>
          <w:sz w:val="22"/>
          <w:szCs w:val="22"/>
        </w:rPr>
        <w:t xml:space="preserve">día </w:t>
      </w:r>
      <w:r w:rsidR="00E635D5" w:rsidRPr="009942BF">
        <w:rPr>
          <w:sz w:val="22"/>
          <w:szCs w:val="22"/>
        </w:rPr>
        <w:t>17</w:t>
      </w:r>
      <w:r w:rsidR="0CAB7FF8" w:rsidRPr="009942BF">
        <w:rPr>
          <w:sz w:val="22"/>
          <w:szCs w:val="22"/>
        </w:rPr>
        <w:t xml:space="preserve"> </w:t>
      </w:r>
      <w:r w:rsidR="1603883F" w:rsidRPr="009942BF">
        <w:rPr>
          <w:sz w:val="22"/>
          <w:szCs w:val="22"/>
        </w:rPr>
        <w:t xml:space="preserve">de </w:t>
      </w:r>
      <w:r w:rsidR="00557E44" w:rsidRPr="009942BF">
        <w:rPr>
          <w:sz w:val="22"/>
          <w:szCs w:val="22"/>
        </w:rPr>
        <w:t xml:space="preserve">agosto </w:t>
      </w:r>
      <w:r w:rsidR="1603883F" w:rsidRPr="009942BF">
        <w:rPr>
          <w:sz w:val="22"/>
          <w:szCs w:val="22"/>
        </w:rPr>
        <w:t xml:space="preserve">de dos mil </w:t>
      </w:r>
      <w:r w:rsidR="4B6CFBCF" w:rsidRPr="009942BF">
        <w:rPr>
          <w:sz w:val="22"/>
          <w:szCs w:val="22"/>
        </w:rPr>
        <w:t>veintitrés</w:t>
      </w:r>
      <w:r w:rsidR="25B76D6D" w:rsidRPr="009942BF">
        <w:rPr>
          <w:sz w:val="22"/>
          <w:szCs w:val="22"/>
        </w:rPr>
        <w:t xml:space="preserve"> </w:t>
      </w:r>
      <w:r w:rsidR="1603883F" w:rsidRPr="009942BF">
        <w:rPr>
          <w:sz w:val="22"/>
          <w:szCs w:val="22"/>
        </w:rPr>
        <w:t>(202</w:t>
      </w:r>
      <w:r w:rsidR="4B6CFBCF" w:rsidRPr="009942BF">
        <w:rPr>
          <w:sz w:val="22"/>
          <w:szCs w:val="22"/>
        </w:rPr>
        <w:t>3</w:t>
      </w:r>
      <w:r w:rsidR="1603883F" w:rsidRPr="009942BF">
        <w:rPr>
          <w:sz w:val="22"/>
          <w:szCs w:val="22"/>
        </w:rPr>
        <w:t>).</w:t>
      </w:r>
    </w:p>
    <w:p w14:paraId="77E25A64" w14:textId="77777777" w:rsidR="00473ADA" w:rsidRPr="009942BF" w:rsidRDefault="00473ADA" w:rsidP="005B747C">
      <w:pPr>
        <w:spacing w:after="0" w:line="240" w:lineRule="auto"/>
        <w:jc w:val="both"/>
        <w:rPr>
          <w:rFonts w:ascii="Arial" w:hAnsi="Arial" w:cs="Arial"/>
        </w:rPr>
      </w:pPr>
    </w:p>
    <w:p w14:paraId="7CB0D92B" w14:textId="77777777" w:rsidR="00473ADA" w:rsidRPr="009942BF" w:rsidRDefault="00473ADA" w:rsidP="005B747C">
      <w:pPr>
        <w:spacing w:after="0" w:line="240" w:lineRule="auto"/>
        <w:jc w:val="both"/>
        <w:rPr>
          <w:rFonts w:ascii="Arial" w:hAnsi="Arial" w:cs="Arial"/>
        </w:rPr>
      </w:pPr>
      <w:r w:rsidRPr="009942BF">
        <w:rPr>
          <w:rFonts w:ascii="Arial" w:hAnsi="Arial" w:cs="Arial"/>
        </w:rPr>
        <w:t>En mérito de lo expuesto,</w:t>
      </w:r>
    </w:p>
    <w:p w14:paraId="2599D279" w14:textId="3FCD269D" w:rsidR="00D1303C" w:rsidRPr="009942BF" w:rsidRDefault="00D1303C" w:rsidP="005B747C">
      <w:pPr>
        <w:spacing w:after="160" w:line="240" w:lineRule="auto"/>
        <w:rPr>
          <w:rFonts w:ascii="Arial" w:hAnsi="Arial" w:cs="Arial"/>
          <w:b/>
          <w:bCs/>
          <w:snapToGrid w:val="0"/>
          <w:lang w:eastAsia="x-none"/>
        </w:rPr>
      </w:pPr>
    </w:p>
    <w:p w14:paraId="649C9E31" w14:textId="7156AF8E" w:rsidR="004933B1" w:rsidRPr="009942BF" w:rsidRDefault="00473ADA" w:rsidP="005B747C">
      <w:pPr>
        <w:pStyle w:val="Textoindependiente3"/>
        <w:spacing w:after="0" w:line="240" w:lineRule="auto"/>
        <w:jc w:val="center"/>
        <w:rPr>
          <w:b/>
          <w:bCs/>
          <w:snapToGrid w:val="0"/>
          <w:sz w:val="22"/>
          <w:szCs w:val="22"/>
        </w:rPr>
      </w:pPr>
      <w:r w:rsidRPr="009942BF">
        <w:rPr>
          <w:b/>
          <w:bCs/>
          <w:snapToGrid w:val="0"/>
          <w:sz w:val="22"/>
          <w:szCs w:val="22"/>
        </w:rPr>
        <w:t>RESUELVE:</w:t>
      </w:r>
    </w:p>
    <w:p w14:paraId="4CAD3068" w14:textId="637DB0A7" w:rsidR="00E34B66" w:rsidRPr="009942BF" w:rsidRDefault="00E34B66" w:rsidP="005B747C">
      <w:pPr>
        <w:pStyle w:val="Textoindependiente3"/>
        <w:spacing w:after="0" w:line="240" w:lineRule="auto"/>
        <w:jc w:val="center"/>
        <w:rPr>
          <w:b/>
        </w:rPr>
      </w:pPr>
    </w:p>
    <w:p w14:paraId="4E0752BD" w14:textId="70F186A2" w:rsidR="000C2837" w:rsidRPr="009942BF" w:rsidRDefault="000C2837" w:rsidP="000C2837">
      <w:pPr>
        <w:pStyle w:val="Prrafodelista"/>
        <w:numPr>
          <w:ilvl w:val="0"/>
          <w:numId w:val="34"/>
        </w:numPr>
        <w:spacing w:line="240" w:lineRule="auto"/>
        <w:ind w:left="0" w:firstLine="0"/>
        <w:jc w:val="both"/>
        <w:rPr>
          <w:rFonts w:ascii="Arial" w:hAnsi="Arial" w:cs="Arial"/>
          <w:bCs/>
        </w:rPr>
      </w:pPr>
      <w:r w:rsidRPr="009942BF">
        <w:rPr>
          <w:rFonts w:ascii="Arial" w:hAnsi="Arial" w:cs="Arial"/>
          <w:bCs/>
        </w:rPr>
        <w:t xml:space="preserve">Modificar el Artículo 1º de la Resolución 10 de 2021 de la Comisión Nacional de Crédito Agropecuario (CNCA), el cual quedará así: </w:t>
      </w:r>
    </w:p>
    <w:p w14:paraId="05E2D09D" w14:textId="77777777" w:rsidR="000C2837" w:rsidRPr="009942BF" w:rsidRDefault="000C2837" w:rsidP="000C2837">
      <w:pPr>
        <w:pStyle w:val="Prrafodelista"/>
        <w:spacing w:line="240" w:lineRule="auto"/>
        <w:ind w:left="0"/>
        <w:jc w:val="both"/>
        <w:rPr>
          <w:rFonts w:ascii="Arial" w:hAnsi="Arial" w:cs="Arial"/>
          <w:bCs/>
        </w:rPr>
      </w:pPr>
    </w:p>
    <w:p w14:paraId="33520C3F" w14:textId="77777777" w:rsidR="00D40B51" w:rsidRPr="009942BF" w:rsidRDefault="000C2837" w:rsidP="000C2837">
      <w:pPr>
        <w:pStyle w:val="Prrafodelista"/>
        <w:spacing w:line="240" w:lineRule="auto"/>
        <w:ind w:left="0"/>
        <w:jc w:val="both"/>
        <w:rPr>
          <w:rFonts w:ascii="Arial" w:hAnsi="Arial" w:cs="Arial"/>
          <w:bCs/>
        </w:rPr>
      </w:pPr>
      <w:r w:rsidRPr="009942BF">
        <w:rPr>
          <w:rFonts w:ascii="Arial" w:hAnsi="Arial" w:cs="Arial"/>
          <w:bCs/>
        </w:rPr>
        <w:t>“</w:t>
      </w:r>
      <w:r w:rsidRPr="009942BF">
        <w:rPr>
          <w:rFonts w:ascii="Arial" w:hAnsi="Arial" w:cs="Arial"/>
          <w:b/>
        </w:rPr>
        <w:t xml:space="preserve">Artículo 1º </w:t>
      </w:r>
      <w:r w:rsidR="00AE1EDB" w:rsidRPr="009942BF">
        <w:rPr>
          <w:rFonts w:ascii="Arial" w:hAnsi="Arial" w:cs="Arial"/>
          <w:b/>
        </w:rPr>
        <w:t>Control de gastos o inversiones.</w:t>
      </w:r>
      <w:r w:rsidR="00AE1EDB" w:rsidRPr="009942BF">
        <w:rPr>
          <w:rFonts w:ascii="Arial" w:hAnsi="Arial" w:cs="Arial"/>
          <w:bCs/>
        </w:rPr>
        <w:t xml:space="preserve"> </w:t>
      </w:r>
      <w:r w:rsidR="009F6D77" w:rsidRPr="009942BF">
        <w:rPr>
          <w:rFonts w:ascii="Arial" w:hAnsi="Arial" w:cs="Arial"/>
          <w:bCs/>
        </w:rPr>
        <w:t xml:space="preserve">Con base en el proyecto productivo presentado por los productores para obtener el crédito, todas las entidades que registren operaciones en FINAGRO están obligadas </w:t>
      </w:r>
      <w:r w:rsidR="00DC5452" w:rsidRPr="009942BF">
        <w:rPr>
          <w:rFonts w:ascii="Arial" w:hAnsi="Arial" w:cs="Arial"/>
          <w:bCs/>
        </w:rPr>
        <w:t xml:space="preserve">a efectuar semestralmente </w:t>
      </w:r>
      <w:r w:rsidR="004C3BF2" w:rsidRPr="009942BF">
        <w:rPr>
          <w:rFonts w:ascii="Arial" w:hAnsi="Arial" w:cs="Arial"/>
          <w:bCs/>
        </w:rPr>
        <w:t xml:space="preserve">el control </w:t>
      </w:r>
      <w:r w:rsidR="00D40B51" w:rsidRPr="009942BF">
        <w:rPr>
          <w:rFonts w:ascii="Arial" w:hAnsi="Arial" w:cs="Arial"/>
          <w:bCs/>
        </w:rPr>
        <w:t xml:space="preserve">de los </w:t>
      </w:r>
      <w:r w:rsidR="00D40B51" w:rsidRPr="009942BF">
        <w:rPr>
          <w:rFonts w:ascii="Arial" w:hAnsi="Arial" w:cs="Arial"/>
          <w:bCs/>
        </w:rPr>
        <w:lastRenderedPageBreak/>
        <w:t>gastos o inversiones sobre las actividades financiadas en el semestre anterior, e informar a FINAGRO sobre sus resultados.</w:t>
      </w:r>
    </w:p>
    <w:p w14:paraId="0F912CC5" w14:textId="77777777" w:rsidR="00D40B51" w:rsidRPr="009942BF" w:rsidRDefault="00D40B51" w:rsidP="000C2837">
      <w:pPr>
        <w:pStyle w:val="Prrafodelista"/>
        <w:spacing w:line="240" w:lineRule="auto"/>
        <w:ind w:left="0"/>
        <w:jc w:val="both"/>
        <w:rPr>
          <w:rFonts w:ascii="Arial" w:hAnsi="Arial" w:cs="Arial"/>
          <w:bCs/>
        </w:rPr>
      </w:pPr>
    </w:p>
    <w:p w14:paraId="6C48953A" w14:textId="77777777" w:rsidR="001E776D" w:rsidRPr="009942BF" w:rsidRDefault="003F5307" w:rsidP="000C2837">
      <w:pPr>
        <w:pStyle w:val="Prrafodelista"/>
        <w:spacing w:line="240" w:lineRule="auto"/>
        <w:ind w:left="0"/>
        <w:jc w:val="both"/>
        <w:rPr>
          <w:rFonts w:ascii="Arial" w:hAnsi="Arial" w:cs="Arial"/>
          <w:bCs/>
        </w:rPr>
      </w:pPr>
      <w:r w:rsidRPr="009942BF">
        <w:rPr>
          <w:rFonts w:ascii="Arial" w:hAnsi="Arial" w:cs="Arial"/>
          <w:bCs/>
        </w:rPr>
        <w:t xml:space="preserve">El control de gastos o inversiones se realizará a través del procedimiento operativo que determine cada </w:t>
      </w:r>
      <w:r w:rsidR="001A79FD" w:rsidRPr="009942BF">
        <w:rPr>
          <w:rFonts w:ascii="Arial" w:hAnsi="Arial" w:cs="Arial"/>
          <w:bCs/>
        </w:rPr>
        <w:t>intermediario financiero, el cual deberá ser aprobado por FINAGRO en cada</w:t>
      </w:r>
      <w:r w:rsidR="001E776D" w:rsidRPr="009942BF">
        <w:rPr>
          <w:rFonts w:ascii="Arial" w:hAnsi="Arial" w:cs="Arial"/>
          <w:bCs/>
        </w:rPr>
        <w:t xml:space="preserve"> caso, y considerará como mínimo lo siguiente:</w:t>
      </w:r>
    </w:p>
    <w:p w14:paraId="12687394" w14:textId="77777777" w:rsidR="00034A5B" w:rsidRPr="009942BF" w:rsidRDefault="00034A5B" w:rsidP="000C2837">
      <w:pPr>
        <w:pStyle w:val="Prrafodelista"/>
        <w:spacing w:line="240" w:lineRule="auto"/>
        <w:ind w:left="0"/>
        <w:jc w:val="both"/>
        <w:rPr>
          <w:rFonts w:ascii="Arial" w:hAnsi="Arial" w:cs="Arial"/>
          <w:bCs/>
        </w:rPr>
      </w:pPr>
    </w:p>
    <w:p w14:paraId="10D2953F" w14:textId="32A68538" w:rsidR="00A61E9F" w:rsidRPr="009942BF" w:rsidRDefault="001E776D" w:rsidP="00A61E9F">
      <w:pPr>
        <w:pStyle w:val="Prrafodelista"/>
        <w:numPr>
          <w:ilvl w:val="0"/>
          <w:numId w:val="60"/>
        </w:numPr>
        <w:spacing w:line="240" w:lineRule="auto"/>
        <w:jc w:val="both"/>
        <w:rPr>
          <w:rFonts w:ascii="Arial" w:hAnsi="Arial" w:cs="Arial"/>
          <w:bCs/>
        </w:rPr>
      </w:pPr>
      <w:r w:rsidRPr="009942BF">
        <w:rPr>
          <w:rFonts w:ascii="Arial" w:hAnsi="Arial" w:cs="Arial"/>
          <w:b/>
        </w:rPr>
        <w:t>Actividades</w:t>
      </w:r>
      <w:r w:rsidR="009E7AA9" w:rsidRPr="009942BF">
        <w:rPr>
          <w:rFonts w:ascii="Arial" w:hAnsi="Arial" w:cs="Arial"/>
          <w:b/>
        </w:rPr>
        <w:t xml:space="preserve"> financiables</w:t>
      </w:r>
      <w:r w:rsidRPr="009942BF">
        <w:rPr>
          <w:rFonts w:ascii="Arial" w:hAnsi="Arial" w:cs="Arial"/>
          <w:b/>
        </w:rPr>
        <w:t>.</w:t>
      </w:r>
      <w:r w:rsidRPr="009942BF">
        <w:rPr>
          <w:rFonts w:ascii="Arial" w:hAnsi="Arial" w:cs="Arial"/>
          <w:bCs/>
        </w:rPr>
        <w:t xml:space="preserve"> Verificación de la utilización de los recursos</w:t>
      </w:r>
      <w:r w:rsidR="00E50AD4" w:rsidRPr="009942BF">
        <w:rPr>
          <w:rFonts w:ascii="Arial" w:hAnsi="Arial" w:cs="Arial"/>
          <w:bCs/>
        </w:rPr>
        <w:t xml:space="preserve"> de acuerdo con el proyecto productivo, en los costos y gastos operativos específicos </w:t>
      </w:r>
      <w:r w:rsidR="008B29BD" w:rsidRPr="009942BF">
        <w:rPr>
          <w:rFonts w:ascii="Arial" w:hAnsi="Arial" w:cs="Arial"/>
          <w:bCs/>
        </w:rPr>
        <w:t>asociados a</w:t>
      </w:r>
      <w:r w:rsidR="003850EF" w:rsidRPr="009942BF">
        <w:rPr>
          <w:rFonts w:ascii="Arial" w:hAnsi="Arial" w:cs="Arial"/>
          <w:bCs/>
        </w:rPr>
        <w:t xml:space="preserve"> las actividades </w:t>
      </w:r>
      <w:r w:rsidR="000B55F2" w:rsidRPr="009942BF">
        <w:rPr>
          <w:rFonts w:ascii="Arial" w:hAnsi="Arial" w:cs="Arial"/>
          <w:bCs/>
        </w:rPr>
        <w:t xml:space="preserve">financiables </w:t>
      </w:r>
      <w:r w:rsidR="003850EF" w:rsidRPr="009942BF">
        <w:rPr>
          <w:rFonts w:ascii="Arial" w:hAnsi="Arial" w:cs="Arial"/>
          <w:bCs/>
        </w:rPr>
        <w:t xml:space="preserve">definidas en </w:t>
      </w:r>
      <w:r w:rsidR="007E67F5" w:rsidRPr="009942BF">
        <w:rPr>
          <w:rFonts w:ascii="Arial" w:hAnsi="Arial" w:cs="Arial"/>
          <w:bCs/>
        </w:rPr>
        <w:t xml:space="preserve">la </w:t>
      </w:r>
      <w:r w:rsidR="00636F57" w:rsidRPr="009942BF">
        <w:rPr>
          <w:rFonts w:ascii="Arial" w:hAnsi="Arial" w:cs="Arial"/>
          <w:bCs/>
        </w:rPr>
        <w:t>Res</w:t>
      </w:r>
      <w:r w:rsidR="003850EF" w:rsidRPr="009942BF">
        <w:rPr>
          <w:rFonts w:ascii="Arial" w:hAnsi="Arial" w:cs="Arial"/>
          <w:bCs/>
        </w:rPr>
        <w:t>olución</w:t>
      </w:r>
      <w:r w:rsidR="00636F57" w:rsidRPr="009942BF">
        <w:rPr>
          <w:rFonts w:ascii="Arial" w:hAnsi="Arial" w:cs="Arial"/>
          <w:bCs/>
        </w:rPr>
        <w:t xml:space="preserve"> 4 de 2021</w:t>
      </w:r>
      <w:r w:rsidR="003850EF" w:rsidRPr="009942BF">
        <w:rPr>
          <w:rFonts w:ascii="Arial" w:hAnsi="Arial" w:cs="Arial"/>
          <w:bCs/>
        </w:rPr>
        <w:t xml:space="preserve"> de la CNCA</w:t>
      </w:r>
      <w:r w:rsidR="00904809" w:rsidRPr="009942BF">
        <w:rPr>
          <w:rFonts w:ascii="Arial" w:hAnsi="Arial" w:cs="Arial"/>
          <w:bCs/>
        </w:rPr>
        <w:t xml:space="preserve"> o las que la modifiquen</w:t>
      </w:r>
      <w:r w:rsidR="00234A3F" w:rsidRPr="009942BF">
        <w:rPr>
          <w:rFonts w:ascii="Arial" w:hAnsi="Arial" w:cs="Arial"/>
          <w:bCs/>
        </w:rPr>
        <w:t xml:space="preserve"> o derogue</w:t>
      </w:r>
      <w:r w:rsidR="003850EF" w:rsidRPr="009942BF">
        <w:rPr>
          <w:rFonts w:ascii="Arial" w:hAnsi="Arial" w:cs="Arial"/>
          <w:bCs/>
        </w:rPr>
        <w:t xml:space="preserve">. </w:t>
      </w:r>
      <w:r w:rsidR="006B3895" w:rsidRPr="009942BF">
        <w:rPr>
          <w:rFonts w:ascii="Arial" w:hAnsi="Arial" w:cs="Arial"/>
          <w:bCs/>
        </w:rPr>
        <w:t xml:space="preserve"> </w:t>
      </w:r>
    </w:p>
    <w:p w14:paraId="50362292" w14:textId="77777777" w:rsidR="00DA652B" w:rsidRPr="009942BF" w:rsidRDefault="00DA652B" w:rsidP="00DA652B">
      <w:pPr>
        <w:pStyle w:val="Prrafodelista"/>
        <w:spacing w:line="240" w:lineRule="auto"/>
        <w:ind w:left="1080"/>
        <w:jc w:val="both"/>
        <w:rPr>
          <w:rFonts w:ascii="Arial" w:hAnsi="Arial" w:cs="Arial"/>
          <w:bCs/>
        </w:rPr>
      </w:pPr>
    </w:p>
    <w:p w14:paraId="7BEEA307" w14:textId="283DFB5B" w:rsidR="00425C08" w:rsidRPr="009942BF" w:rsidRDefault="00A61E9F" w:rsidP="00DA652B">
      <w:pPr>
        <w:pStyle w:val="Prrafodelista"/>
        <w:numPr>
          <w:ilvl w:val="0"/>
          <w:numId w:val="60"/>
        </w:numPr>
        <w:spacing w:line="240" w:lineRule="auto"/>
        <w:jc w:val="both"/>
        <w:rPr>
          <w:rFonts w:ascii="Arial" w:hAnsi="Arial" w:cs="Arial"/>
          <w:bCs/>
        </w:rPr>
      </w:pPr>
      <w:r w:rsidRPr="009942BF">
        <w:rPr>
          <w:rFonts w:ascii="Arial" w:hAnsi="Arial" w:cs="Arial"/>
          <w:b/>
        </w:rPr>
        <w:t xml:space="preserve">Operaciones LEC y con ICR. </w:t>
      </w:r>
      <w:r w:rsidR="00DA652B" w:rsidRPr="009942BF">
        <w:rPr>
          <w:rFonts w:ascii="Arial" w:hAnsi="Arial" w:cs="Arial"/>
          <w:bCs/>
        </w:rPr>
        <w:t>Control</w:t>
      </w:r>
      <w:r w:rsidR="008A7BC3" w:rsidRPr="009942BF">
        <w:rPr>
          <w:rFonts w:ascii="Arial" w:hAnsi="Arial" w:cs="Arial"/>
          <w:bCs/>
        </w:rPr>
        <w:t xml:space="preserve"> al total (100%) de las operaciones LEC en grandes productores. Las operaciones LEC colocadas a pequeños y medianos productores tendrán </w:t>
      </w:r>
      <w:r w:rsidR="00C27445" w:rsidRPr="009942BF">
        <w:rPr>
          <w:rFonts w:ascii="Arial" w:hAnsi="Arial" w:cs="Arial"/>
          <w:bCs/>
        </w:rPr>
        <w:t xml:space="preserve">un control de acuerdo con la muestra establecida conforme al </w:t>
      </w:r>
      <w:r w:rsidR="00C27445" w:rsidRPr="009942BF">
        <w:rPr>
          <w:rFonts w:ascii="Arial" w:hAnsi="Arial" w:cs="Arial"/>
        </w:rPr>
        <w:t>art</w:t>
      </w:r>
      <w:r w:rsidR="27CBAE4C" w:rsidRPr="009942BF">
        <w:rPr>
          <w:rFonts w:ascii="Arial" w:hAnsi="Arial" w:cs="Arial"/>
        </w:rPr>
        <w:t>í</w:t>
      </w:r>
      <w:r w:rsidR="00C27445" w:rsidRPr="009942BF">
        <w:rPr>
          <w:rFonts w:ascii="Arial" w:hAnsi="Arial" w:cs="Arial"/>
        </w:rPr>
        <w:t>culo</w:t>
      </w:r>
      <w:r w:rsidR="00C27445" w:rsidRPr="009942BF">
        <w:rPr>
          <w:rFonts w:ascii="Arial" w:hAnsi="Arial" w:cs="Arial"/>
          <w:bCs/>
        </w:rPr>
        <w:t xml:space="preserve"> 2° de esta resolución</w:t>
      </w:r>
      <w:r w:rsidR="00B45ACC" w:rsidRPr="009942BF">
        <w:rPr>
          <w:rFonts w:ascii="Arial" w:hAnsi="Arial" w:cs="Arial"/>
          <w:bCs/>
        </w:rPr>
        <w:t>. Se realizará control al total (100%) de las operaciones con ICR.</w:t>
      </w:r>
    </w:p>
    <w:p w14:paraId="0CF1458C" w14:textId="77777777" w:rsidR="00425C08" w:rsidRPr="009942BF" w:rsidRDefault="00425C08" w:rsidP="00425C08">
      <w:pPr>
        <w:pStyle w:val="Prrafodelista"/>
        <w:rPr>
          <w:rFonts w:ascii="Arial" w:hAnsi="Arial" w:cs="Arial"/>
          <w:b/>
        </w:rPr>
      </w:pPr>
    </w:p>
    <w:p w14:paraId="74781113" w14:textId="398EDE9B" w:rsidR="000C2837" w:rsidRPr="009942BF" w:rsidRDefault="004F6997" w:rsidP="00425C08">
      <w:pPr>
        <w:pStyle w:val="Prrafodelista"/>
        <w:numPr>
          <w:ilvl w:val="0"/>
          <w:numId w:val="61"/>
        </w:numPr>
        <w:spacing w:line="240" w:lineRule="auto"/>
        <w:ind w:left="0" w:firstLine="0"/>
        <w:jc w:val="both"/>
        <w:rPr>
          <w:rFonts w:ascii="Arial" w:hAnsi="Arial" w:cs="Arial"/>
          <w:bCs/>
        </w:rPr>
      </w:pPr>
      <w:r w:rsidRPr="009942BF">
        <w:rPr>
          <w:rFonts w:ascii="Arial" w:hAnsi="Arial" w:cs="Arial"/>
          <w:bCs/>
        </w:rPr>
        <w:t xml:space="preserve">Para efectos del otorgamiento del crédito y el control de gastos o inversiones, se entenderá por proyecto productivo el conjunto de actividades financiables a través </w:t>
      </w:r>
      <w:r w:rsidR="00DB76F7" w:rsidRPr="009942BF">
        <w:rPr>
          <w:rFonts w:ascii="Arial" w:hAnsi="Arial" w:cs="Arial"/>
          <w:bCs/>
        </w:rPr>
        <w:t xml:space="preserve">de una línea de crédito, desarrolladas en un período determinado por un sujeto de crédito que acceda a los recursos de fomento, identificando </w:t>
      </w:r>
      <w:r w:rsidR="0077621A" w:rsidRPr="009942BF">
        <w:rPr>
          <w:rFonts w:ascii="Arial" w:hAnsi="Arial" w:cs="Arial"/>
          <w:bCs/>
        </w:rPr>
        <w:t xml:space="preserve">en cada caso </w:t>
      </w:r>
      <w:r w:rsidR="00381A86" w:rsidRPr="009942BF">
        <w:rPr>
          <w:rFonts w:ascii="Arial" w:hAnsi="Arial" w:cs="Arial"/>
          <w:bCs/>
        </w:rPr>
        <w:t xml:space="preserve">los costos </w:t>
      </w:r>
      <w:r w:rsidR="006052C5" w:rsidRPr="009942BF">
        <w:rPr>
          <w:rFonts w:ascii="Arial" w:hAnsi="Arial" w:cs="Arial"/>
          <w:bCs/>
        </w:rPr>
        <w:t xml:space="preserve">y gastos operativos financiados y su plazo de ejecución de acuerdo con lo dispuesto en la </w:t>
      </w:r>
      <w:r w:rsidR="00A2006A" w:rsidRPr="009942BF">
        <w:rPr>
          <w:rFonts w:ascii="Arial" w:hAnsi="Arial" w:cs="Arial"/>
          <w:bCs/>
        </w:rPr>
        <w:t xml:space="preserve">Resolución 4 de 2021 o la norma que la modifique o derogue. </w:t>
      </w:r>
    </w:p>
    <w:p w14:paraId="3D77571F" w14:textId="77777777" w:rsidR="003707FB" w:rsidRPr="009942BF" w:rsidRDefault="003707FB" w:rsidP="003707FB">
      <w:pPr>
        <w:pStyle w:val="Prrafodelista"/>
        <w:spacing w:line="240" w:lineRule="auto"/>
        <w:ind w:left="0"/>
        <w:jc w:val="both"/>
        <w:rPr>
          <w:rFonts w:ascii="Arial" w:hAnsi="Arial" w:cs="Arial"/>
          <w:bCs/>
        </w:rPr>
      </w:pPr>
    </w:p>
    <w:p w14:paraId="1FF7EE6A" w14:textId="52824889" w:rsidR="00F0056A" w:rsidRPr="009942BF" w:rsidRDefault="003707FB" w:rsidP="00F0056A">
      <w:pPr>
        <w:pStyle w:val="Prrafodelista"/>
        <w:numPr>
          <w:ilvl w:val="0"/>
          <w:numId w:val="61"/>
        </w:numPr>
        <w:spacing w:line="240" w:lineRule="auto"/>
        <w:ind w:left="0" w:firstLine="0"/>
        <w:jc w:val="both"/>
        <w:rPr>
          <w:rFonts w:ascii="Arial" w:hAnsi="Arial" w:cs="Arial"/>
        </w:rPr>
      </w:pPr>
      <w:r w:rsidRPr="009942BF">
        <w:rPr>
          <w:rFonts w:ascii="Arial" w:hAnsi="Arial" w:cs="Arial"/>
        </w:rPr>
        <w:t xml:space="preserve">Para el beneficiario </w:t>
      </w:r>
      <w:r w:rsidR="69327079" w:rsidRPr="009942BF">
        <w:rPr>
          <w:rFonts w:ascii="Arial" w:hAnsi="Arial" w:cs="Arial"/>
        </w:rPr>
        <w:t>especial</w:t>
      </w:r>
      <w:r w:rsidR="03E68994" w:rsidRPr="009942BF">
        <w:rPr>
          <w:rFonts w:ascii="Arial" w:hAnsi="Arial" w:cs="Arial"/>
        </w:rPr>
        <w:t>,</w:t>
      </w:r>
      <w:r w:rsidR="69327079" w:rsidRPr="009942BF">
        <w:rPr>
          <w:rFonts w:ascii="Arial" w:hAnsi="Arial" w:cs="Arial"/>
        </w:rPr>
        <w:t xml:space="preserve"> </w:t>
      </w:r>
      <w:r w:rsidRPr="009942BF">
        <w:rPr>
          <w:rFonts w:ascii="Arial" w:hAnsi="Arial" w:cs="Arial"/>
          <w:snapToGrid w:val="0"/>
        </w:rPr>
        <w:t>Departamentos, Distritos y Municipios</w:t>
      </w:r>
      <w:r w:rsidR="0012292E" w:rsidRPr="009942BF">
        <w:rPr>
          <w:rFonts w:ascii="Arial" w:hAnsi="Arial" w:cs="Arial"/>
          <w:snapToGrid w:val="0"/>
        </w:rPr>
        <w:t xml:space="preserve">, </w:t>
      </w:r>
      <w:r w:rsidR="0012292E" w:rsidRPr="009942BF" w:rsidDel="001E7F69">
        <w:rPr>
          <w:rFonts w:ascii="Arial" w:hAnsi="Arial" w:cs="Arial"/>
          <w:snapToGrid w:val="0"/>
        </w:rPr>
        <w:t xml:space="preserve">el </w:t>
      </w:r>
      <w:r w:rsidR="0012292E" w:rsidRPr="009942BF">
        <w:rPr>
          <w:rFonts w:ascii="Arial" w:hAnsi="Arial" w:cs="Arial"/>
          <w:snapToGrid w:val="0"/>
        </w:rPr>
        <w:t>control de gastos o inversiones</w:t>
      </w:r>
      <w:r w:rsidR="00F827D2" w:rsidRPr="009942BF">
        <w:rPr>
          <w:rFonts w:ascii="Arial" w:hAnsi="Arial" w:cs="Arial"/>
          <w:snapToGrid w:val="0"/>
        </w:rPr>
        <w:t xml:space="preserve"> </w:t>
      </w:r>
      <w:r w:rsidR="00400EF2" w:rsidRPr="009942BF">
        <w:rPr>
          <w:rFonts w:ascii="Arial" w:hAnsi="Arial" w:cs="Arial"/>
          <w:snapToGrid w:val="0"/>
        </w:rPr>
        <w:t xml:space="preserve">verificará </w:t>
      </w:r>
      <w:r w:rsidR="009A2FD1" w:rsidRPr="009942BF">
        <w:rPr>
          <w:rFonts w:ascii="Arial" w:hAnsi="Arial" w:cs="Arial"/>
          <w:snapToGrid w:val="0"/>
        </w:rPr>
        <w:t xml:space="preserve">la presentación de un proyecto </w:t>
      </w:r>
      <w:r w:rsidR="00F56A0D" w:rsidRPr="009942BF">
        <w:rPr>
          <w:rFonts w:ascii="Arial" w:hAnsi="Arial" w:cs="Arial"/>
          <w:snapToGrid w:val="0"/>
        </w:rPr>
        <w:t>que beneficie</w:t>
      </w:r>
      <w:r w:rsidR="005C779F" w:rsidRPr="009942BF">
        <w:rPr>
          <w:rFonts w:ascii="Arial" w:hAnsi="Arial" w:cs="Arial"/>
          <w:snapToGrid w:val="0"/>
        </w:rPr>
        <w:t xml:space="preserve"> a la actividad agropecuaria</w:t>
      </w:r>
      <w:r w:rsidR="008C16EA" w:rsidRPr="009942BF">
        <w:rPr>
          <w:rFonts w:ascii="Arial" w:hAnsi="Arial" w:cs="Arial"/>
          <w:snapToGrid w:val="0"/>
        </w:rPr>
        <w:t xml:space="preserve"> y rural</w:t>
      </w:r>
      <w:r w:rsidR="00F56A0D" w:rsidRPr="009942BF">
        <w:rPr>
          <w:rFonts w:ascii="Arial" w:hAnsi="Arial" w:cs="Arial"/>
          <w:snapToGrid w:val="0"/>
        </w:rPr>
        <w:t xml:space="preserve"> </w:t>
      </w:r>
      <w:r w:rsidR="000A35E0" w:rsidRPr="009942BF">
        <w:rPr>
          <w:rFonts w:ascii="Arial" w:hAnsi="Arial" w:cs="Arial"/>
          <w:snapToGrid w:val="0"/>
        </w:rPr>
        <w:t>de</w:t>
      </w:r>
      <w:r w:rsidR="00F56A0D" w:rsidRPr="009942BF">
        <w:rPr>
          <w:rFonts w:ascii="Arial" w:hAnsi="Arial" w:cs="Arial"/>
          <w:snapToGrid w:val="0"/>
        </w:rPr>
        <w:t xml:space="preserve"> </w:t>
      </w:r>
      <w:r w:rsidR="000A35E0" w:rsidRPr="009942BF">
        <w:rPr>
          <w:rFonts w:ascii="Arial" w:hAnsi="Arial" w:cs="Arial"/>
          <w:snapToGrid w:val="0"/>
        </w:rPr>
        <w:t>su</w:t>
      </w:r>
      <w:r w:rsidR="00F56A0D" w:rsidRPr="009942BF">
        <w:rPr>
          <w:rFonts w:ascii="Arial" w:hAnsi="Arial" w:cs="Arial"/>
          <w:snapToGrid w:val="0"/>
        </w:rPr>
        <w:t xml:space="preserve"> región de influencia </w:t>
      </w:r>
      <w:r w:rsidR="009D71BF" w:rsidRPr="009942BF">
        <w:rPr>
          <w:rFonts w:ascii="Arial" w:hAnsi="Arial" w:cs="Arial"/>
          <w:snapToGrid w:val="0"/>
        </w:rPr>
        <w:t>y</w:t>
      </w:r>
      <w:r w:rsidR="007F2954" w:rsidRPr="009942BF">
        <w:rPr>
          <w:rFonts w:ascii="Arial" w:hAnsi="Arial" w:cs="Arial"/>
          <w:snapToGrid w:val="0"/>
        </w:rPr>
        <w:t xml:space="preserve"> que </w:t>
      </w:r>
      <w:r w:rsidR="002541CA" w:rsidRPr="009942BF">
        <w:rPr>
          <w:rFonts w:ascii="Arial" w:hAnsi="Arial" w:cs="Arial"/>
          <w:snapToGrid w:val="0"/>
        </w:rPr>
        <w:t>financie algun</w:t>
      </w:r>
      <w:r w:rsidR="001B689D" w:rsidRPr="009942BF">
        <w:rPr>
          <w:rFonts w:ascii="Arial" w:hAnsi="Arial" w:cs="Arial"/>
          <w:snapToGrid w:val="0"/>
        </w:rPr>
        <w:t>o</w:t>
      </w:r>
      <w:r w:rsidR="002541CA" w:rsidRPr="009942BF">
        <w:rPr>
          <w:rFonts w:ascii="Arial" w:hAnsi="Arial" w:cs="Arial"/>
          <w:snapToGrid w:val="0"/>
        </w:rPr>
        <w:t>s de l</w:t>
      </w:r>
      <w:r w:rsidR="001B689D" w:rsidRPr="009942BF">
        <w:rPr>
          <w:rFonts w:ascii="Arial" w:hAnsi="Arial" w:cs="Arial"/>
          <w:snapToGrid w:val="0"/>
        </w:rPr>
        <w:t>os destinos asociados a</w:t>
      </w:r>
      <w:r w:rsidR="002541CA" w:rsidRPr="009942BF">
        <w:rPr>
          <w:rFonts w:ascii="Arial" w:hAnsi="Arial" w:cs="Arial"/>
          <w:snapToGrid w:val="0"/>
        </w:rPr>
        <w:t xml:space="preserve">: </w:t>
      </w:r>
      <w:r w:rsidR="00B87FE3" w:rsidRPr="009942BF">
        <w:rPr>
          <w:rFonts w:ascii="Arial" w:hAnsi="Arial" w:cs="Arial"/>
          <w:snapToGrid w:val="0"/>
        </w:rPr>
        <w:t xml:space="preserve">i) </w:t>
      </w:r>
      <w:r w:rsidR="002541CA" w:rsidRPr="009942BF">
        <w:rPr>
          <w:rFonts w:ascii="Arial" w:hAnsi="Arial" w:cs="Arial"/>
          <w:snapToGrid w:val="0"/>
        </w:rPr>
        <w:t xml:space="preserve">Infraestructura y adecuación de tierras; </w:t>
      </w:r>
      <w:proofErr w:type="spellStart"/>
      <w:r w:rsidR="00F56A0D" w:rsidRPr="009942BF">
        <w:rPr>
          <w:rFonts w:ascii="Arial" w:hAnsi="Arial" w:cs="Arial"/>
          <w:snapToGrid w:val="0"/>
        </w:rPr>
        <w:t>ii</w:t>
      </w:r>
      <w:proofErr w:type="spellEnd"/>
      <w:r w:rsidR="00F56A0D" w:rsidRPr="009942BF">
        <w:rPr>
          <w:rFonts w:ascii="Arial" w:hAnsi="Arial" w:cs="Arial"/>
          <w:snapToGrid w:val="0"/>
        </w:rPr>
        <w:t>) I</w:t>
      </w:r>
      <w:r w:rsidR="002541CA" w:rsidRPr="009942BF">
        <w:rPr>
          <w:rFonts w:ascii="Arial" w:hAnsi="Arial" w:cs="Arial"/>
          <w:snapToGrid w:val="0"/>
        </w:rPr>
        <w:t>nfraestructura, maquinaria y equipos para trans</w:t>
      </w:r>
      <w:r w:rsidR="00B87FE3" w:rsidRPr="009942BF">
        <w:rPr>
          <w:rFonts w:ascii="Arial" w:hAnsi="Arial" w:cs="Arial"/>
          <w:snapToGrid w:val="0"/>
        </w:rPr>
        <w:t>formación</w:t>
      </w:r>
      <w:r w:rsidR="002541CA" w:rsidRPr="009942BF">
        <w:rPr>
          <w:rFonts w:ascii="Arial" w:hAnsi="Arial" w:cs="Arial"/>
          <w:snapToGrid w:val="0"/>
        </w:rPr>
        <w:t xml:space="preserve"> y c</w:t>
      </w:r>
      <w:r w:rsidR="00B87FE3" w:rsidRPr="009942BF">
        <w:rPr>
          <w:rFonts w:ascii="Arial" w:hAnsi="Arial" w:cs="Arial"/>
          <w:snapToGrid w:val="0"/>
        </w:rPr>
        <w:t>omercializació</w:t>
      </w:r>
      <w:r w:rsidR="002541CA" w:rsidRPr="009942BF">
        <w:rPr>
          <w:rFonts w:ascii="Arial" w:hAnsi="Arial" w:cs="Arial"/>
          <w:snapToGrid w:val="0"/>
        </w:rPr>
        <w:t xml:space="preserve">n; </w:t>
      </w:r>
      <w:proofErr w:type="spellStart"/>
      <w:r w:rsidR="00B74B1F" w:rsidRPr="009942BF">
        <w:rPr>
          <w:rFonts w:ascii="Arial" w:hAnsi="Arial" w:cs="Arial"/>
          <w:snapToGrid w:val="0"/>
        </w:rPr>
        <w:t>iii</w:t>
      </w:r>
      <w:proofErr w:type="spellEnd"/>
      <w:r w:rsidR="00B74B1F" w:rsidRPr="009942BF">
        <w:rPr>
          <w:rFonts w:ascii="Arial" w:hAnsi="Arial" w:cs="Arial"/>
          <w:snapToGrid w:val="0"/>
        </w:rPr>
        <w:t>) I</w:t>
      </w:r>
      <w:r w:rsidR="002541CA" w:rsidRPr="009942BF">
        <w:rPr>
          <w:rFonts w:ascii="Arial" w:hAnsi="Arial" w:cs="Arial"/>
          <w:snapToGrid w:val="0"/>
        </w:rPr>
        <w:t xml:space="preserve">nfraestructura y equipos para servicios de apoyo, adquisición de maquinaria e implementos y equipos para la producción; y </w:t>
      </w:r>
      <w:proofErr w:type="spellStart"/>
      <w:r w:rsidR="00D85CE4" w:rsidRPr="009942BF">
        <w:rPr>
          <w:rFonts w:ascii="Arial" w:hAnsi="Arial" w:cs="Arial"/>
          <w:snapToGrid w:val="0"/>
        </w:rPr>
        <w:t>iv</w:t>
      </w:r>
      <w:proofErr w:type="spellEnd"/>
      <w:r w:rsidR="00D85CE4" w:rsidRPr="009942BF">
        <w:rPr>
          <w:rFonts w:ascii="Arial" w:hAnsi="Arial" w:cs="Arial"/>
          <w:snapToGrid w:val="0"/>
        </w:rPr>
        <w:t>) P</w:t>
      </w:r>
      <w:r w:rsidR="002541CA" w:rsidRPr="009942BF">
        <w:rPr>
          <w:rFonts w:ascii="Arial" w:hAnsi="Arial" w:cs="Arial"/>
          <w:snapToGrid w:val="0"/>
        </w:rPr>
        <w:t>restación de asistencia técnica a los productores agropecuarios, forestales, acuícolas y de pesca</w:t>
      </w:r>
      <w:r w:rsidRPr="009942BF">
        <w:rPr>
          <w:rFonts w:ascii="Arial" w:hAnsi="Arial" w:cs="Arial"/>
        </w:rPr>
        <w:t>.</w:t>
      </w:r>
      <w:r w:rsidR="00E32A46" w:rsidRPr="009942BF">
        <w:rPr>
          <w:rFonts w:ascii="Arial" w:hAnsi="Arial" w:cs="Arial"/>
          <w:snapToGrid w:val="0"/>
        </w:rPr>
        <w:t xml:space="preserve"> </w:t>
      </w:r>
      <w:r w:rsidR="0012292E" w:rsidRPr="009942BF">
        <w:rPr>
          <w:rFonts w:ascii="Arial" w:hAnsi="Arial" w:cs="Arial"/>
          <w:snapToGrid w:val="0"/>
        </w:rPr>
        <w:t xml:space="preserve">  </w:t>
      </w:r>
      <w:r w:rsidRPr="009942BF">
        <w:rPr>
          <w:rFonts w:ascii="Arial" w:hAnsi="Arial" w:cs="Arial"/>
        </w:rPr>
        <w:t xml:space="preserve"> </w:t>
      </w:r>
    </w:p>
    <w:p w14:paraId="058229E2" w14:textId="77777777" w:rsidR="00F0056A" w:rsidRPr="009942BF" w:rsidRDefault="00F0056A" w:rsidP="00F0056A">
      <w:pPr>
        <w:pStyle w:val="Prrafodelista"/>
        <w:rPr>
          <w:rFonts w:ascii="Arial" w:hAnsi="Arial" w:cs="Arial"/>
        </w:rPr>
      </w:pPr>
    </w:p>
    <w:p w14:paraId="2863B4FC" w14:textId="0DA9A793" w:rsidR="00D345E1" w:rsidRPr="009942BF" w:rsidRDefault="00F0056A" w:rsidP="006703BE">
      <w:pPr>
        <w:pStyle w:val="Prrafodelista"/>
        <w:numPr>
          <w:ilvl w:val="0"/>
          <w:numId w:val="61"/>
        </w:numPr>
        <w:spacing w:line="240" w:lineRule="auto"/>
        <w:ind w:left="0" w:firstLine="0"/>
        <w:jc w:val="both"/>
        <w:rPr>
          <w:rFonts w:ascii="Arial" w:hAnsi="Arial" w:cs="Arial"/>
        </w:rPr>
      </w:pPr>
      <w:r w:rsidRPr="009942BF">
        <w:rPr>
          <w:rFonts w:ascii="Arial" w:hAnsi="Arial" w:cs="Arial"/>
        </w:rPr>
        <w:t xml:space="preserve">Los créditos otorgados a productores primarios </w:t>
      </w:r>
      <w:r w:rsidR="00FA4DBC" w:rsidRPr="009942BF">
        <w:rPr>
          <w:rFonts w:ascii="Arial" w:hAnsi="Arial" w:cs="Arial"/>
        </w:rPr>
        <w:t>que finan</w:t>
      </w:r>
      <w:r w:rsidR="00F75F2E" w:rsidRPr="009942BF">
        <w:rPr>
          <w:rFonts w:ascii="Arial" w:hAnsi="Arial" w:cs="Arial"/>
        </w:rPr>
        <w:t>cien necesidades de</w:t>
      </w:r>
      <w:r w:rsidRPr="009942BF">
        <w:rPr>
          <w:rFonts w:ascii="Arial" w:hAnsi="Arial" w:cs="Arial"/>
        </w:rPr>
        <w:t xml:space="preserve"> liquidez de corto plazo tendrán como control de gastos o inversiones la revisión de los soportes asociad</w:t>
      </w:r>
      <w:r w:rsidR="003815FB" w:rsidRPr="009942BF">
        <w:rPr>
          <w:rFonts w:ascii="Arial" w:hAnsi="Arial" w:cs="Arial"/>
        </w:rPr>
        <w:t>o</w:t>
      </w:r>
      <w:r w:rsidRPr="009942BF">
        <w:rPr>
          <w:rFonts w:ascii="Arial" w:hAnsi="Arial" w:cs="Arial"/>
        </w:rPr>
        <w:t xml:space="preserve">s </w:t>
      </w:r>
      <w:r w:rsidR="00A03C5C" w:rsidRPr="009942BF">
        <w:rPr>
          <w:rFonts w:ascii="Arial" w:hAnsi="Arial" w:cs="Arial"/>
        </w:rPr>
        <w:t>al</w:t>
      </w:r>
      <w:r w:rsidRPr="009942BF">
        <w:rPr>
          <w:rFonts w:ascii="Arial" w:hAnsi="Arial" w:cs="Arial"/>
        </w:rPr>
        <w:t xml:space="preserve"> desarrollo </w:t>
      </w:r>
      <w:r w:rsidR="00A03C5C" w:rsidRPr="009942BF">
        <w:rPr>
          <w:rFonts w:ascii="Arial" w:hAnsi="Arial" w:cs="Arial"/>
        </w:rPr>
        <w:t xml:space="preserve">de las actividades </w:t>
      </w:r>
      <w:r w:rsidRPr="009942BF">
        <w:rPr>
          <w:rFonts w:ascii="Arial" w:hAnsi="Arial" w:cs="Arial"/>
        </w:rPr>
        <w:t>agropecuari</w:t>
      </w:r>
      <w:r w:rsidR="00A03C5C" w:rsidRPr="009942BF">
        <w:rPr>
          <w:rFonts w:ascii="Arial" w:hAnsi="Arial" w:cs="Arial"/>
        </w:rPr>
        <w:t>as</w:t>
      </w:r>
      <w:r w:rsidRPr="009942BF">
        <w:rPr>
          <w:rFonts w:ascii="Arial" w:hAnsi="Arial" w:cs="Arial"/>
        </w:rPr>
        <w:t xml:space="preserve"> y/</w:t>
      </w:r>
      <w:r w:rsidR="00D345E1" w:rsidRPr="009942BF">
        <w:rPr>
          <w:rFonts w:ascii="Arial" w:hAnsi="Arial" w:cs="Arial"/>
        </w:rPr>
        <w:t>o</w:t>
      </w:r>
      <w:r w:rsidRPr="009942BF">
        <w:rPr>
          <w:rFonts w:ascii="Arial" w:hAnsi="Arial" w:cs="Arial"/>
        </w:rPr>
        <w:t xml:space="preserve"> rural</w:t>
      </w:r>
      <w:r w:rsidR="00A03C5C" w:rsidRPr="009942BF">
        <w:rPr>
          <w:rFonts w:ascii="Arial" w:hAnsi="Arial" w:cs="Arial"/>
        </w:rPr>
        <w:t>es</w:t>
      </w:r>
      <w:r w:rsidRPr="009942BF">
        <w:rPr>
          <w:rFonts w:ascii="Arial" w:hAnsi="Arial" w:cs="Arial"/>
        </w:rPr>
        <w:t xml:space="preserve"> sobre l</w:t>
      </w:r>
      <w:r w:rsidR="00A03C5C" w:rsidRPr="009942BF">
        <w:rPr>
          <w:rFonts w:ascii="Arial" w:hAnsi="Arial" w:cs="Arial"/>
        </w:rPr>
        <w:t>as</w:t>
      </w:r>
      <w:r w:rsidRPr="009942BF">
        <w:rPr>
          <w:rFonts w:ascii="Arial" w:hAnsi="Arial" w:cs="Arial"/>
        </w:rPr>
        <w:t xml:space="preserve"> cual</w:t>
      </w:r>
      <w:r w:rsidR="00A03C5C" w:rsidRPr="009942BF">
        <w:rPr>
          <w:rFonts w:ascii="Arial" w:hAnsi="Arial" w:cs="Arial"/>
        </w:rPr>
        <w:t>es</w:t>
      </w:r>
      <w:r w:rsidRPr="009942BF">
        <w:rPr>
          <w:rFonts w:ascii="Arial" w:hAnsi="Arial" w:cs="Arial"/>
        </w:rPr>
        <w:t xml:space="preserve"> se evaluó la viabilidad de financiación</w:t>
      </w:r>
      <w:r w:rsidR="006163DC" w:rsidRPr="009942BF">
        <w:rPr>
          <w:rFonts w:ascii="Arial" w:hAnsi="Arial" w:cs="Arial"/>
        </w:rPr>
        <w:t>.</w:t>
      </w:r>
      <w:r w:rsidRPr="009942BF">
        <w:rPr>
          <w:rFonts w:ascii="Arial" w:hAnsi="Arial" w:cs="Arial"/>
        </w:rPr>
        <w:t xml:space="preserve">  </w:t>
      </w:r>
    </w:p>
    <w:p w14:paraId="1422E00C" w14:textId="77777777" w:rsidR="00D345E1" w:rsidRPr="009942BF" w:rsidRDefault="00D345E1" w:rsidP="00D345E1">
      <w:pPr>
        <w:pStyle w:val="Prrafodelista"/>
        <w:rPr>
          <w:rFonts w:ascii="Arial" w:hAnsi="Arial" w:cs="Arial"/>
        </w:rPr>
      </w:pPr>
    </w:p>
    <w:p w14:paraId="2CCEE458" w14:textId="32C771C1" w:rsidR="00F0056A" w:rsidRPr="009942BF" w:rsidRDefault="00D345E1" w:rsidP="006703BE">
      <w:pPr>
        <w:pStyle w:val="Prrafodelista"/>
        <w:numPr>
          <w:ilvl w:val="0"/>
          <w:numId w:val="61"/>
        </w:numPr>
        <w:spacing w:line="240" w:lineRule="auto"/>
        <w:ind w:left="0" w:firstLine="0"/>
        <w:jc w:val="both"/>
        <w:rPr>
          <w:rFonts w:ascii="Arial" w:hAnsi="Arial" w:cs="Arial"/>
        </w:rPr>
      </w:pPr>
      <w:r w:rsidRPr="009942BF">
        <w:rPr>
          <w:rFonts w:ascii="Arial" w:hAnsi="Arial" w:cs="Arial"/>
        </w:rPr>
        <w:t>Para efectos de lo dispuesto en la presente Resolución se entiende como productor primario, aquel que desarrolla las actividades agrícolas, ganaderas, apícolas, avícolas, forestales, acuícolas, piscícolas, de zoocría y pesquera, que se obtienen directamente de la naturaleza correspondiente al eslabón de producción.</w:t>
      </w:r>
    </w:p>
    <w:p w14:paraId="75478842" w14:textId="77777777" w:rsidR="00287FA5" w:rsidRPr="009942BF" w:rsidRDefault="00287FA5" w:rsidP="00287FA5">
      <w:pPr>
        <w:pStyle w:val="Prrafodelista"/>
        <w:spacing w:line="240" w:lineRule="auto"/>
        <w:ind w:left="0"/>
        <w:jc w:val="both"/>
        <w:rPr>
          <w:rFonts w:ascii="Arial" w:hAnsi="Arial" w:cs="Arial"/>
        </w:rPr>
      </w:pPr>
    </w:p>
    <w:p w14:paraId="6492A12F" w14:textId="77777777" w:rsidR="00081123" w:rsidRPr="009942BF" w:rsidRDefault="00E31776" w:rsidP="00425C08">
      <w:pPr>
        <w:pStyle w:val="Prrafodelista"/>
        <w:numPr>
          <w:ilvl w:val="0"/>
          <w:numId w:val="61"/>
        </w:numPr>
        <w:spacing w:line="240" w:lineRule="auto"/>
        <w:ind w:left="0" w:firstLine="0"/>
        <w:jc w:val="both"/>
        <w:rPr>
          <w:rFonts w:ascii="Arial" w:hAnsi="Arial" w:cs="Arial"/>
          <w:bCs/>
        </w:rPr>
      </w:pPr>
      <w:r w:rsidRPr="009942BF">
        <w:rPr>
          <w:rFonts w:ascii="Arial" w:hAnsi="Arial" w:cs="Arial"/>
          <w:bCs/>
        </w:rPr>
        <w:t xml:space="preserve">FINAGRO adoptará un formato </w:t>
      </w:r>
      <w:r w:rsidR="00D10B6D" w:rsidRPr="009942BF">
        <w:rPr>
          <w:rFonts w:ascii="Arial" w:hAnsi="Arial" w:cs="Arial"/>
          <w:bCs/>
        </w:rPr>
        <w:t>único para la transferencia de información del Control de Inversión (FUCI) que será diligenciado en una plataforma</w:t>
      </w:r>
      <w:r w:rsidR="00787BC7" w:rsidRPr="009942BF">
        <w:rPr>
          <w:rFonts w:ascii="Arial" w:hAnsi="Arial" w:cs="Arial"/>
          <w:bCs/>
        </w:rPr>
        <w:t xml:space="preserve"> virtual por parte de los Intermediarios Financieros, con el objetivo de que se cuente con un sistema de información estandarizado.</w:t>
      </w:r>
    </w:p>
    <w:p w14:paraId="1CE67A1B" w14:textId="77777777" w:rsidR="000C2837" w:rsidRPr="009942BF" w:rsidRDefault="000C2837" w:rsidP="000C2837">
      <w:pPr>
        <w:pStyle w:val="Prrafodelista"/>
        <w:spacing w:line="240" w:lineRule="auto"/>
        <w:ind w:left="0"/>
        <w:jc w:val="both"/>
        <w:rPr>
          <w:rFonts w:ascii="Arial" w:hAnsi="Arial" w:cs="Arial"/>
          <w:bCs/>
        </w:rPr>
      </w:pPr>
    </w:p>
    <w:p w14:paraId="37270E59" w14:textId="6299CF90" w:rsidR="006374B1" w:rsidRPr="009942BF" w:rsidRDefault="00A06CA0" w:rsidP="0042144C">
      <w:pPr>
        <w:pStyle w:val="Prrafodelista"/>
        <w:numPr>
          <w:ilvl w:val="0"/>
          <w:numId w:val="34"/>
        </w:numPr>
        <w:spacing w:line="240" w:lineRule="auto"/>
        <w:ind w:left="0" w:firstLine="0"/>
        <w:jc w:val="both"/>
        <w:rPr>
          <w:rFonts w:ascii="Arial" w:hAnsi="Arial" w:cs="Arial"/>
          <w:bCs/>
        </w:rPr>
      </w:pPr>
      <w:r w:rsidRPr="009942BF">
        <w:rPr>
          <w:rFonts w:ascii="Arial" w:hAnsi="Arial" w:cs="Arial"/>
          <w:bCs/>
        </w:rPr>
        <w:t xml:space="preserve">Modificar el Artículo </w:t>
      </w:r>
      <w:r w:rsidR="0095242B" w:rsidRPr="009942BF">
        <w:rPr>
          <w:rFonts w:ascii="Arial" w:hAnsi="Arial" w:cs="Arial"/>
          <w:bCs/>
        </w:rPr>
        <w:t>3</w:t>
      </w:r>
      <w:r w:rsidRPr="009942BF">
        <w:rPr>
          <w:rFonts w:ascii="Arial" w:hAnsi="Arial" w:cs="Arial"/>
          <w:bCs/>
        </w:rPr>
        <w:t xml:space="preserve">º de la Resolución </w:t>
      </w:r>
      <w:r w:rsidR="00CF6134" w:rsidRPr="009942BF">
        <w:rPr>
          <w:rFonts w:ascii="Arial" w:hAnsi="Arial" w:cs="Arial"/>
          <w:bCs/>
        </w:rPr>
        <w:t>10</w:t>
      </w:r>
      <w:r w:rsidRPr="009942BF">
        <w:rPr>
          <w:rFonts w:ascii="Arial" w:hAnsi="Arial" w:cs="Arial"/>
          <w:bCs/>
        </w:rPr>
        <w:t xml:space="preserve"> de 202</w:t>
      </w:r>
      <w:r w:rsidR="00CF6134" w:rsidRPr="009942BF">
        <w:rPr>
          <w:rFonts w:ascii="Arial" w:hAnsi="Arial" w:cs="Arial"/>
          <w:bCs/>
        </w:rPr>
        <w:t>1</w:t>
      </w:r>
      <w:r w:rsidRPr="009942BF">
        <w:rPr>
          <w:rFonts w:ascii="Arial" w:hAnsi="Arial" w:cs="Arial"/>
          <w:bCs/>
        </w:rPr>
        <w:t xml:space="preserve"> de </w:t>
      </w:r>
      <w:r w:rsidRPr="009942BF" w:rsidDel="00D04BA7">
        <w:rPr>
          <w:rFonts w:ascii="Arial" w:hAnsi="Arial" w:cs="Arial"/>
          <w:bCs/>
        </w:rPr>
        <w:t xml:space="preserve">la </w:t>
      </w:r>
      <w:r w:rsidRPr="009942BF">
        <w:rPr>
          <w:rFonts w:ascii="Arial" w:hAnsi="Arial" w:cs="Arial"/>
          <w:bCs/>
        </w:rPr>
        <w:t>CNCA, el cual quedará así:</w:t>
      </w:r>
      <w:r w:rsidR="00E811FF" w:rsidRPr="009942BF">
        <w:rPr>
          <w:rFonts w:ascii="Arial" w:hAnsi="Arial" w:cs="Arial"/>
          <w:bCs/>
        </w:rPr>
        <w:t xml:space="preserve"> </w:t>
      </w:r>
    </w:p>
    <w:p w14:paraId="79E120B5" w14:textId="772EB93B" w:rsidR="00CF6134" w:rsidRPr="009942BF" w:rsidRDefault="005A529B" w:rsidP="005A529B">
      <w:pPr>
        <w:spacing w:line="240" w:lineRule="auto"/>
        <w:jc w:val="both"/>
        <w:rPr>
          <w:rFonts w:ascii="Arial" w:hAnsi="Arial" w:cs="Arial"/>
          <w:bCs/>
        </w:rPr>
      </w:pPr>
      <w:r w:rsidRPr="009942BF">
        <w:rPr>
          <w:rFonts w:ascii="Arial" w:hAnsi="Arial" w:cs="Arial"/>
          <w:bCs/>
        </w:rPr>
        <w:lastRenderedPageBreak/>
        <w:t>“</w:t>
      </w:r>
      <w:r w:rsidR="00853779" w:rsidRPr="009942BF">
        <w:rPr>
          <w:rFonts w:ascii="Arial" w:hAnsi="Arial" w:cs="Arial"/>
          <w:b/>
        </w:rPr>
        <w:t>Artículo 3</w:t>
      </w:r>
      <w:r w:rsidR="00CE736C" w:rsidRPr="009942BF">
        <w:rPr>
          <w:rFonts w:ascii="Arial" w:hAnsi="Arial" w:cs="Arial"/>
          <w:b/>
        </w:rPr>
        <w:t xml:space="preserve">° </w:t>
      </w:r>
      <w:r w:rsidR="00883D74" w:rsidRPr="009942BF">
        <w:rPr>
          <w:rFonts w:ascii="Arial" w:hAnsi="Arial" w:cs="Arial"/>
          <w:b/>
        </w:rPr>
        <w:t xml:space="preserve">Control especial de </w:t>
      </w:r>
      <w:r w:rsidR="00BD4A5E" w:rsidRPr="009942BF">
        <w:rPr>
          <w:rFonts w:ascii="Arial" w:hAnsi="Arial" w:cs="Arial"/>
          <w:b/>
        </w:rPr>
        <w:t xml:space="preserve">gastos </w:t>
      </w:r>
      <w:r w:rsidR="00594F27" w:rsidRPr="009942BF">
        <w:rPr>
          <w:rFonts w:ascii="Arial" w:hAnsi="Arial" w:cs="Arial"/>
          <w:b/>
        </w:rPr>
        <w:t xml:space="preserve">o inversiones de créditos de capital de trabajo </w:t>
      </w:r>
      <w:r w:rsidR="002F0B34" w:rsidRPr="009942BF">
        <w:rPr>
          <w:rFonts w:ascii="Arial" w:hAnsi="Arial" w:cs="Arial"/>
          <w:b/>
        </w:rPr>
        <w:t xml:space="preserve">e inversión. </w:t>
      </w:r>
      <w:r w:rsidR="002F0B34" w:rsidRPr="009942BF">
        <w:rPr>
          <w:rFonts w:ascii="Arial" w:hAnsi="Arial" w:cs="Arial"/>
          <w:bCs/>
        </w:rPr>
        <w:t>Los intermediario</w:t>
      </w:r>
      <w:r w:rsidR="0067590C" w:rsidRPr="009942BF">
        <w:rPr>
          <w:rFonts w:ascii="Arial" w:hAnsi="Arial" w:cs="Arial"/>
          <w:bCs/>
        </w:rPr>
        <w:t xml:space="preserve">s financieros realizarán control de gastos o inversiones </w:t>
      </w:r>
      <w:r w:rsidR="00DB57F3" w:rsidRPr="009942BF">
        <w:rPr>
          <w:rFonts w:ascii="Arial" w:hAnsi="Arial" w:cs="Arial"/>
          <w:bCs/>
        </w:rPr>
        <w:t>cumplidos 6 meses del otorgamiento del crédito de las obligaciones por valor individual de ciento treinta y siete mil setecientas</w:t>
      </w:r>
      <w:r w:rsidR="002B6221" w:rsidRPr="009942BF">
        <w:rPr>
          <w:rFonts w:ascii="Arial" w:hAnsi="Arial" w:cs="Arial"/>
          <w:bCs/>
        </w:rPr>
        <w:t xml:space="preserve"> Unidades de Valor Tributario</w:t>
      </w:r>
      <w:r w:rsidR="00DB57F3" w:rsidRPr="009942BF">
        <w:rPr>
          <w:rFonts w:ascii="Arial" w:hAnsi="Arial" w:cs="Arial"/>
          <w:bCs/>
        </w:rPr>
        <w:t xml:space="preserve"> </w:t>
      </w:r>
      <w:r w:rsidR="002B6221" w:rsidRPr="009942BF">
        <w:rPr>
          <w:rFonts w:ascii="Arial" w:hAnsi="Arial" w:cs="Arial"/>
          <w:bCs/>
        </w:rPr>
        <w:t>(137.</w:t>
      </w:r>
      <w:r w:rsidR="000E1AA2" w:rsidRPr="009942BF">
        <w:rPr>
          <w:rFonts w:ascii="Arial" w:hAnsi="Arial" w:cs="Arial"/>
          <w:bCs/>
        </w:rPr>
        <w:t>7</w:t>
      </w:r>
      <w:r w:rsidR="002B6221" w:rsidRPr="009942BF">
        <w:rPr>
          <w:rFonts w:ascii="Arial" w:hAnsi="Arial" w:cs="Arial"/>
          <w:bCs/>
        </w:rPr>
        <w:t xml:space="preserve">00 </w:t>
      </w:r>
      <w:r w:rsidR="00DB57F3" w:rsidRPr="009942BF">
        <w:rPr>
          <w:rFonts w:ascii="Arial" w:hAnsi="Arial" w:cs="Arial"/>
          <w:bCs/>
        </w:rPr>
        <w:t>UVT</w:t>
      </w:r>
      <w:r w:rsidR="002B6221" w:rsidRPr="009942BF">
        <w:rPr>
          <w:rFonts w:ascii="Arial" w:hAnsi="Arial" w:cs="Arial"/>
          <w:bCs/>
        </w:rPr>
        <w:t xml:space="preserve">) o más, </w:t>
      </w:r>
      <w:r w:rsidR="004A68E0" w:rsidRPr="009942BF">
        <w:rPr>
          <w:rFonts w:ascii="Arial" w:hAnsi="Arial" w:cs="Arial"/>
          <w:bCs/>
        </w:rPr>
        <w:t xml:space="preserve">o </w:t>
      </w:r>
      <w:r w:rsidR="00645D01" w:rsidRPr="009942BF">
        <w:rPr>
          <w:rFonts w:ascii="Arial" w:hAnsi="Arial" w:cs="Arial"/>
          <w:bCs/>
        </w:rPr>
        <w:t xml:space="preserve"> </w:t>
      </w:r>
      <w:r w:rsidR="004D0CE8" w:rsidRPr="009942BF">
        <w:rPr>
          <w:rFonts w:ascii="Arial" w:hAnsi="Arial" w:cs="Arial"/>
          <w:bCs/>
        </w:rPr>
        <w:t xml:space="preserve">quinientas mil </w:t>
      </w:r>
      <w:r w:rsidR="00645D01" w:rsidRPr="009942BF">
        <w:rPr>
          <w:rFonts w:ascii="Arial" w:hAnsi="Arial" w:cs="Arial"/>
          <w:bCs/>
        </w:rPr>
        <w:t>Unidades de Valor Básico (</w:t>
      </w:r>
      <w:r w:rsidR="004D0CE8" w:rsidRPr="009942BF">
        <w:rPr>
          <w:rFonts w:ascii="Arial" w:hAnsi="Arial" w:cs="Arial"/>
          <w:bCs/>
        </w:rPr>
        <w:t xml:space="preserve">500.000 UVB) o más, </w:t>
      </w:r>
      <w:r w:rsidR="002B6221" w:rsidRPr="009942BF">
        <w:rPr>
          <w:rFonts w:ascii="Arial" w:hAnsi="Arial" w:cs="Arial"/>
          <w:bCs/>
        </w:rPr>
        <w:t xml:space="preserve">en las líneas de capital de trabajo e inversión, informando a FINAGRO el destino </w:t>
      </w:r>
      <w:r w:rsidR="00C264D0" w:rsidRPr="009942BF">
        <w:rPr>
          <w:rFonts w:ascii="Arial" w:hAnsi="Arial" w:cs="Arial"/>
          <w:bCs/>
        </w:rPr>
        <w:t>específico de los recursos y los avances</w:t>
      </w:r>
      <w:r w:rsidR="006A721A" w:rsidRPr="009942BF">
        <w:rPr>
          <w:rFonts w:ascii="Arial" w:hAnsi="Arial" w:cs="Arial"/>
          <w:bCs/>
        </w:rPr>
        <w:t xml:space="preserve"> en la ejecución de los costos y gastos financiados, con base en el proyecto productivo presentado.</w:t>
      </w:r>
    </w:p>
    <w:p w14:paraId="64AF7634" w14:textId="26E55FDB" w:rsidR="00556A24" w:rsidRPr="009942BF" w:rsidRDefault="00556A24" w:rsidP="003716E9">
      <w:pPr>
        <w:pStyle w:val="Prrafodelista"/>
        <w:numPr>
          <w:ilvl w:val="0"/>
          <w:numId w:val="34"/>
        </w:numPr>
        <w:spacing w:line="240" w:lineRule="auto"/>
        <w:ind w:left="0" w:firstLine="0"/>
        <w:jc w:val="both"/>
        <w:rPr>
          <w:rFonts w:ascii="Arial" w:hAnsi="Arial" w:cs="Arial"/>
          <w:bCs/>
        </w:rPr>
      </w:pPr>
      <w:r w:rsidRPr="009942BF">
        <w:rPr>
          <w:rFonts w:ascii="Arial" w:hAnsi="Arial" w:cs="Arial"/>
          <w:bCs/>
        </w:rPr>
        <w:t xml:space="preserve">Modificar el Artículo 4º de la Resolución 10 de 2021 de </w:t>
      </w:r>
      <w:r w:rsidRPr="009942BF" w:rsidDel="00D04BA7">
        <w:rPr>
          <w:rFonts w:ascii="Arial" w:hAnsi="Arial" w:cs="Arial"/>
          <w:bCs/>
        </w:rPr>
        <w:t xml:space="preserve">la </w:t>
      </w:r>
      <w:r w:rsidRPr="009942BF">
        <w:rPr>
          <w:rFonts w:ascii="Arial" w:hAnsi="Arial" w:cs="Arial"/>
          <w:bCs/>
        </w:rPr>
        <w:t>CNCA, el cual quedará así:</w:t>
      </w:r>
    </w:p>
    <w:p w14:paraId="42201E81" w14:textId="2D561627" w:rsidR="00247A85" w:rsidRPr="009942BF" w:rsidRDefault="00FB049C" w:rsidP="005A529B">
      <w:pPr>
        <w:spacing w:line="240" w:lineRule="auto"/>
        <w:jc w:val="both"/>
        <w:rPr>
          <w:rFonts w:ascii="Arial" w:hAnsi="Arial" w:cs="Arial"/>
          <w:bCs/>
        </w:rPr>
      </w:pPr>
      <w:r w:rsidRPr="009942BF">
        <w:rPr>
          <w:rFonts w:ascii="Arial" w:hAnsi="Arial" w:cs="Arial"/>
          <w:b/>
        </w:rPr>
        <w:t>“</w:t>
      </w:r>
      <w:r w:rsidR="00556A24" w:rsidRPr="009942BF">
        <w:rPr>
          <w:rFonts w:ascii="Arial" w:hAnsi="Arial" w:cs="Arial"/>
          <w:b/>
        </w:rPr>
        <w:t xml:space="preserve">Artículo 4. </w:t>
      </w:r>
      <w:r w:rsidR="002740B6" w:rsidRPr="009942BF">
        <w:rPr>
          <w:rFonts w:ascii="Arial" w:hAnsi="Arial" w:cs="Arial"/>
          <w:b/>
        </w:rPr>
        <w:t>Seguimiento</w:t>
      </w:r>
      <w:r w:rsidR="00774639" w:rsidRPr="009942BF">
        <w:rPr>
          <w:rFonts w:ascii="Arial" w:hAnsi="Arial" w:cs="Arial"/>
          <w:b/>
        </w:rPr>
        <w:t xml:space="preserve"> especial </w:t>
      </w:r>
      <w:r w:rsidR="003E228F" w:rsidRPr="009942BF">
        <w:rPr>
          <w:rFonts w:ascii="Arial" w:hAnsi="Arial" w:cs="Arial"/>
          <w:b/>
        </w:rPr>
        <w:t>sobre operaciones de normalización</w:t>
      </w:r>
      <w:r w:rsidR="003E228F" w:rsidRPr="009942BF">
        <w:rPr>
          <w:rFonts w:ascii="Arial" w:hAnsi="Arial" w:cs="Arial"/>
          <w:bCs/>
        </w:rPr>
        <w:t xml:space="preserve">. Los intermediarios financieros informarán a FINAGRO, dentro de los 10 días siguientes al registro de operaciones de normalización de </w:t>
      </w:r>
      <w:r w:rsidR="00237F99" w:rsidRPr="009942BF">
        <w:rPr>
          <w:rFonts w:ascii="Arial" w:hAnsi="Arial" w:cs="Arial"/>
          <w:bCs/>
        </w:rPr>
        <w:t xml:space="preserve">créditos por valor individual a </w:t>
      </w:r>
      <w:r w:rsidR="002740B6" w:rsidRPr="009942BF">
        <w:rPr>
          <w:rFonts w:ascii="Arial" w:hAnsi="Arial" w:cs="Arial"/>
          <w:bCs/>
        </w:rPr>
        <w:t>ciento</w:t>
      </w:r>
      <w:r w:rsidR="00237F99" w:rsidRPr="009942BF">
        <w:rPr>
          <w:rFonts w:ascii="Arial" w:hAnsi="Arial" w:cs="Arial"/>
          <w:bCs/>
        </w:rPr>
        <w:t xml:space="preserve"> treinta y siete mil </w:t>
      </w:r>
      <w:r w:rsidR="002740B6" w:rsidRPr="009942BF">
        <w:rPr>
          <w:rFonts w:ascii="Arial" w:hAnsi="Arial" w:cs="Arial"/>
          <w:bCs/>
        </w:rPr>
        <w:t>setecientas</w:t>
      </w:r>
      <w:r w:rsidR="00237F99" w:rsidRPr="009942BF">
        <w:rPr>
          <w:rFonts w:ascii="Arial" w:hAnsi="Arial" w:cs="Arial"/>
          <w:bCs/>
        </w:rPr>
        <w:t xml:space="preserve"> Unidades de Valor Tributario (137.700 UVT) o más</w:t>
      </w:r>
      <w:r w:rsidR="00C3495D" w:rsidRPr="009942BF">
        <w:rPr>
          <w:rFonts w:ascii="Arial" w:hAnsi="Arial" w:cs="Arial"/>
          <w:bCs/>
        </w:rPr>
        <w:t xml:space="preserve">, o quinientas mil Unidades de Valor Básico (500.000 UVB) o más, </w:t>
      </w:r>
      <w:r w:rsidR="00237F99" w:rsidRPr="009942BF">
        <w:rPr>
          <w:rFonts w:ascii="Arial" w:hAnsi="Arial" w:cs="Arial"/>
          <w:bCs/>
        </w:rPr>
        <w:t>las razones en las que se fundamenta la operación.</w:t>
      </w:r>
    </w:p>
    <w:p w14:paraId="7B4C4810" w14:textId="59D9AA11" w:rsidR="00237F99" w:rsidRPr="009942BF" w:rsidRDefault="00237F99" w:rsidP="005A529B">
      <w:pPr>
        <w:spacing w:line="240" w:lineRule="auto"/>
        <w:jc w:val="both"/>
        <w:rPr>
          <w:rFonts w:ascii="Arial" w:hAnsi="Arial" w:cs="Arial"/>
          <w:bCs/>
        </w:rPr>
      </w:pPr>
      <w:r w:rsidRPr="009942BF">
        <w:rPr>
          <w:rFonts w:ascii="Arial" w:hAnsi="Arial" w:cs="Arial"/>
          <w:b/>
        </w:rPr>
        <w:t>Parágrafo</w:t>
      </w:r>
      <w:r w:rsidRPr="009942BF">
        <w:rPr>
          <w:rFonts w:ascii="Arial" w:hAnsi="Arial" w:cs="Arial"/>
          <w:bCs/>
        </w:rPr>
        <w:t>: El informe</w:t>
      </w:r>
      <w:r w:rsidR="00BC7D8A" w:rsidRPr="009942BF">
        <w:rPr>
          <w:rFonts w:ascii="Arial" w:hAnsi="Arial" w:cs="Arial"/>
          <w:bCs/>
        </w:rPr>
        <w:t xml:space="preserve"> anterior</w:t>
      </w:r>
      <w:r w:rsidRPr="009942BF">
        <w:rPr>
          <w:rFonts w:ascii="Arial" w:hAnsi="Arial" w:cs="Arial"/>
          <w:bCs/>
        </w:rPr>
        <w:t xml:space="preserve"> solo aplicará para las nor</w:t>
      </w:r>
      <w:r w:rsidR="002740B6" w:rsidRPr="009942BF">
        <w:rPr>
          <w:rFonts w:ascii="Arial" w:hAnsi="Arial" w:cs="Arial"/>
          <w:bCs/>
        </w:rPr>
        <w:t>malizaciones que impliquen una modificación del plazo o incremento en la tasa de interés.</w:t>
      </w:r>
      <w:r w:rsidR="00FB049C" w:rsidRPr="009942BF">
        <w:rPr>
          <w:rFonts w:ascii="Arial" w:hAnsi="Arial" w:cs="Arial"/>
          <w:bCs/>
        </w:rPr>
        <w:t>”</w:t>
      </w:r>
    </w:p>
    <w:p w14:paraId="55AB8203" w14:textId="77777777" w:rsidR="00542ABD" w:rsidRPr="009942BF" w:rsidRDefault="00542ABD" w:rsidP="00542ABD">
      <w:pPr>
        <w:pStyle w:val="Prrafodelista"/>
        <w:spacing w:line="240" w:lineRule="auto"/>
        <w:ind w:left="0"/>
        <w:jc w:val="both"/>
        <w:rPr>
          <w:rFonts w:ascii="Arial" w:hAnsi="Arial" w:cs="Arial"/>
          <w:b/>
        </w:rPr>
      </w:pPr>
    </w:p>
    <w:p w14:paraId="212A070E" w14:textId="59619CF4" w:rsidR="00CB51CE" w:rsidRPr="009942BF" w:rsidRDefault="00A76A56" w:rsidP="005B747C">
      <w:pPr>
        <w:pStyle w:val="Prrafodelista"/>
        <w:numPr>
          <w:ilvl w:val="0"/>
          <w:numId w:val="34"/>
        </w:numPr>
        <w:spacing w:line="240" w:lineRule="auto"/>
        <w:ind w:left="0" w:firstLine="0"/>
        <w:jc w:val="both"/>
        <w:rPr>
          <w:rFonts w:ascii="Arial" w:hAnsi="Arial" w:cs="Arial"/>
        </w:rPr>
      </w:pPr>
      <w:r w:rsidRPr="009942BF">
        <w:rPr>
          <w:rFonts w:ascii="Arial" w:hAnsi="Arial" w:cs="Arial"/>
          <w:b/>
          <w:bCs/>
        </w:rPr>
        <w:t>Implementación.</w:t>
      </w:r>
      <w:r w:rsidRPr="009942BF">
        <w:rPr>
          <w:rFonts w:ascii="Arial" w:hAnsi="Arial" w:cs="Arial"/>
        </w:rPr>
        <w:t xml:space="preserve"> </w:t>
      </w:r>
      <w:r w:rsidR="00571D60" w:rsidRPr="009942BF">
        <w:rPr>
          <w:rFonts w:ascii="Arial" w:hAnsi="Arial" w:cs="Arial"/>
        </w:rPr>
        <w:t xml:space="preserve">Dentro de los límites fijados por la </w:t>
      </w:r>
      <w:r w:rsidR="009309AF" w:rsidRPr="009942BF">
        <w:rPr>
          <w:rFonts w:ascii="Arial" w:hAnsi="Arial" w:cs="Arial"/>
        </w:rPr>
        <w:t>CNCA</w:t>
      </w:r>
      <w:r w:rsidR="00571D60" w:rsidRPr="009942BF">
        <w:rPr>
          <w:rFonts w:ascii="Arial" w:hAnsi="Arial" w:cs="Arial"/>
        </w:rPr>
        <w:t xml:space="preserve">, FINAGRO </w:t>
      </w:r>
      <w:r w:rsidR="253A551A" w:rsidRPr="009942BF">
        <w:rPr>
          <w:rFonts w:ascii="Arial" w:hAnsi="Arial" w:cs="Arial"/>
        </w:rPr>
        <w:t>adoptar</w:t>
      </w:r>
      <w:r w:rsidR="00F44914" w:rsidRPr="009942BF">
        <w:rPr>
          <w:rFonts w:ascii="Arial" w:hAnsi="Arial" w:cs="Arial"/>
        </w:rPr>
        <w:t>á</w:t>
      </w:r>
      <w:r w:rsidR="00571D60" w:rsidRPr="009942BF">
        <w:rPr>
          <w:rFonts w:ascii="Arial" w:hAnsi="Arial" w:cs="Arial"/>
        </w:rPr>
        <w:t xml:space="preserve"> los procedimientos y las medidas necesarias</w:t>
      </w:r>
      <w:r w:rsidR="00F44914" w:rsidRPr="009942BF">
        <w:rPr>
          <w:rFonts w:ascii="Arial" w:hAnsi="Arial" w:cs="Arial"/>
        </w:rPr>
        <w:t xml:space="preserve"> para desarrollar e implementar</w:t>
      </w:r>
      <w:r w:rsidR="00571D60" w:rsidRPr="009942BF">
        <w:rPr>
          <w:rFonts w:ascii="Arial" w:hAnsi="Arial" w:cs="Arial"/>
        </w:rPr>
        <w:t xml:space="preserve"> lo </w:t>
      </w:r>
      <w:r w:rsidR="00F44914" w:rsidRPr="009942BF">
        <w:rPr>
          <w:rFonts w:ascii="Arial" w:hAnsi="Arial" w:cs="Arial"/>
        </w:rPr>
        <w:t xml:space="preserve">aprobado </w:t>
      </w:r>
      <w:r w:rsidR="00571D60" w:rsidRPr="009942BF">
        <w:rPr>
          <w:rFonts w:ascii="Arial" w:hAnsi="Arial" w:cs="Arial"/>
        </w:rPr>
        <w:t>en la presente resolución</w:t>
      </w:r>
      <w:r w:rsidR="2C3A338B" w:rsidRPr="009942BF">
        <w:rPr>
          <w:rFonts w:ascii="Arial" w:hAnsi="Arial" w:cs="Arial"/>
        </w:rPr>
        <w:t>.</w:t>
      </w:r>
    </w:p>
    <w:p w14:paraId="54D38EB6" w14:textId="77777777" w:rsidR="00CB51CE" w:rsidRPr="009942BF" w:rsidRDefault="00CB51CE" w:rsidP="005B747C">
      <w:pPr>
        <w:pStyle w:val="Prrafodelista"/>
        <w:spacing w:line="240" w:lineRule="auto"/>
        <w:ind w:left="0"/>
        <w:jc w:val="both"/>
        <w:rPr>
          <w:rFonts w:ascii="Arial" w:hAnsi="Arial" w:cs="Arial"/>
        </w:rPr>
      </w:pPr>
    </w:p>
    <w:p w14:paraId="72D46C87" w14:textId="595FDF90" w:rsidR="00FB3377" w:rsidRPr="009942BF" w:rsidRDefault="2C3A338B" w:rsidP="005B747C">
      <w:pPr>
        <w:pStyle w:val="Prrafodelista"/>
        <w:numPr>
          <w:ilvl w:val="0"/>
          <w:numId w:val="34"/>
        </w:numPr>
        <w:spacing w:line="240" w:lineRule="auto"/>
        <w:ind w:left="0" w:firstLine="0"/>
        <w:jc w:val="both"/>
        <w:rPr>
          <w:rFonts w:ascii="Arial" w:hAnsi="Arial" w:cs="Arial"/>
        </w:rPr>
      </w:pPr>
      <w:r w:rsidRPr="009942BF">
        <w:rPr>
          <w:rFonts w:ascii="Arial" w:hAnsi="Arial" w:cs="Arial"/>
          <w:b/>
          <w:bCs/>
        </w:rPr>
        <w:t>Vigencia y tr</w:t>
      </w:r>
      <w:r w:rsidR="6DC9ADEF" w:rsidRPr="009942BF">
        <w:rPr>
          <w:rFonts w:ascii="Arial" w:hAnsi="Arial" w:cs="Arial"/>
          <w:b/>
          <w:bCs/>
        </w:rPr>
        <w:t>á</w:t>
      </w:r>
      <w:r w:rsidRPr="009942BF">
        <w:rPr>
          <w:rFonts w:ascii="Arial" w:hAnsi="Arial" w:cs="Arial"/>
          <w:b/>
          <w:bCs/>
        </w:rPr>
        <w:t>nsito normativo</w:t>
      </w:r>
      <w:r w:rsidR="5408D03A" w:rsidRPr="009942BF">
        <w:rPr>
          <w:rFonts w:ascii="Arial" w:hAnsi="Arial" w:cs="Arial"/>
          <w:b/>
          <w:bCs/>
        </w:rPr>
        <w:t xml:space="preserve">. </w:t>
      </w:r>
      <w:r w:rsidR="2A5A422E" w:rsidRPr="009942BF">
        <w:rPr>
          <w:rFonts w:ascii="Arial" w:hAnsi="Arial" w:cs="Arial"/>
        </w:rPr>
        <w:t>La presente Resolución rige a partir de la fecha de su publicación en el Diario Oficial</w:t>
      </w:r>
      <w:r w:rsidR="2536A992" w:rsidRPr="009942BF">
        <w:rPr>
          <w:rFonts w:ascii="Arial" w:hAnsi="Arial" w:cs="Arial"/>
        </w:rPr>
        <w:t xml:space="preserve"> y surtirá efectos </w:t>
      </w:r>
      <w:r w:rsidR="22CCE8BC" w:rsidRPr="009942BF">
        <w:rPr>
          <w:rFonts w:ascii="Arial" w:hAnsi="Arial" w:cs="Arial"/>
        </w:rPr>
        <w:t>a</w:t>
      </w:r>
      <w:r w:rsidR="2A5A422E" w:rsidRPr="009942BF">
        <w:rPr>
          <w:rFonts w:ascii="Arial" w:hAnsi="Arial" w:cs="Arial"/>
        </w:rPr>
        <w:t xml:space="preserve"> partir de la fecha en que FINAGRO </w:t>
      </w:r>
      <w:r w:rsidR="2536A992" w:rsidRPr="009942BF">
        <w:rPr>
          <w:rFonts w:ascii="Arial" w:hAnsi="Arial" w:cs="Arial"/>
        </w:rPr>
        <w:t>emita</w:t>
      </w:r>
      <w:r w:rsidR="2A5A422E" w:rsidRPr="009942BF">
        <w:rPr>
          <w:rFonts w:ascii="Arial" w:hAnsi="Arial" w:cs="Arial"/>
        </w:rPr>
        <w:t xml:space="preserve"> la circular correspondiente</w:t>
      </w:r>
      <w:r w:rsidR="2536A992" w:rsidRPr="009942BF">
        <w:rPr>
          <w:rFonts w:ascii="Arial" w:hAnsi="Arial" w:cs="Arial"/>
        </w:rPr>
        <w:t>.</w:t>
      </w:r>
      <w:r w:rsidR="00BC5385" w:rsidRPr="009942BF">
        <w:rPr>
          <w:rFonts w:ascii="Arial" w:hAnsi="Arial" w:cs="Arial"/>
        </w:rPr>
        <w:t xml:space="preserve"> Los términos y condiciones establecidos en las demás resoluciones de la Comisión Nacional de Crédito Agropecuario permanecerán inalterados y conservarán toda su vigencia y efecto en cuanto no se opongan a lo establecido en la presente resolución.</w:t>
      </w:r>
    </w:p>
    <w:p w14:paraId="3ED8B732" w14:textId="22352D40" w:rsidR="00C55308" w:rsidRPr="009942BF" w:rsidRDefault="65AD86A4" w:rsidP="005B747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9942BF">
        <w:rPr>
          <w:rFonts w:ascii="Arial" w:hAnsi="Arial" w:cs="Arial"/>
        </w:rPr>
        <w:t>D</w:t>
      </w:r>
      <w:r w:rsidR="00645285" w:rsidRPr="009942BF">
        <w:rPr>
          <w:rFonts w:ascii="Arial" w:hAnsi="Arial" w:cs="Arial"/>
        </w:rPr>
        <w:t>ada en Bogotá D.C., a los</w:t>
      </w:r>
      <w:r w:rsidR="007772C2" w:rsidRPr="009942BF">
        <w:rPr>
          <w:rFonts w:ascii="Arial" w:hAnsi="Arial" w:cs="Arial"/>
        </w:rPr>
        <w:t xml:space="preserve"> diecisiete</w:t>
      </w:r>
      <w:r w:rsidR="00C9640D" w:rsidRPr="009942BF">
        <w:rPr>
          <w:rFonts w:ascii="Arial" w:hAnsi="Arial" w:cs="Arial"/>
          <w:b/>
          <w:bCs/>
          <w:color w:val="FF0000"/>
        </w:rPr>
        <w:t xml:space="preserve"> </w:t>
      </w:r>
      <w:r w:rsidR="00D137D8" w:rsidRPr="009942BF">
        <w:rPr>
          <w:rFonts w:ascii="Arial" w:hAnsi="Arial" w:cs="Arial"/>
        </w:rPr>
        <w:t>(</w:t>
      </w:r>
      <w:r w:rsidR="007772C2" w:rsidRPr="009942BF">
        <w:rPr>
          <w:rFonts w:ascii="Arial" w:hAnsi="Arial" w:cs="Arial"/>
        </w:rPr>
        <w:t>17</w:t>
      </w:r>
      <w:r w:rsidR="00D137D8" w:rsidRPr="009942BF">
        <w:rPr>
          <w:rFonts w:ascii="Arial" w:hAnsi="Arial" w:cs="Arial"/>
        </w:rPr>
        <w:t>)</w:t>
      </w:r>
      <w:r w:rsidR="00F95F4A" w:rsidRPr="009942BF">
        <w:rPr>
          <w:rFonts w:ascii="Arial" w:hAnsi="Arial" w:cs="Arial"/>
        </w:rPr>
        <w:t xml:space="preserve"> </w:t>
      </w:r>
      <w:r w:rsidR="00E16264" w:rsidRPr="009942BF">
        <w:rPr>
          <w:rFonts w:ascii="Arial" w:hAnsi="Arial" w:cs="Arial"/>
        </w:rPr>
        <w:t>días</w:t>
      </w:r>
      <w:r w:rsidR="00645285" w:rsidRPr="009942BF">
        <w:rPr>
          <w:rFonts w:ascii="Arial" w:hAnsi="Arial" w:cs="Arial"/>
        </w:rPr>
        <w:t xml:space="preserve"> del mes de </w:t>
      </w:r>
      <w:r w:rsidR="00773F1B" w:rsidRPr="009942BF">
        <w:rPr>
          <w:rFonts w:ascii="Arial" w:hAnsi="Arial" w:cs="Arial"/>
        </w:rPr>
        <w:t>agosto</w:t>
      </w:r>
      <w:r w:rsidR="00C9640D" w:rsidRPr="009942BF">
        <w:rPr>
          <w:rFonts w:ascii="Arial" w:hAnsi="Arial" w:cs="Arial"/>
          <w:color w:val="FF0000"/>
        </w:rPr>
        <w:t xml:space="preserve"> </w:t>
      </w:r>
      <w:r w:rsidR="00645285" w:rsidRPr="009942BF">
        <w:rPr>
          <w:rFonts w:ascii="Arial" w:hAnsi="Arial" w:cs="Arial"/>
        </w:rPr>
        <w:t xml:space="preserve">de </w:t>
      </w:r>
      <w:r w:rsidR="00633375" w:rsidRPr="009942BF">
        <w:rPr>
          <w:rFonts w:ascii="Arial" w:hAnsi="Arial" w:cs="Arial"/>
        </w:rPr>
        <w:t>2023</w:t>
      </w:r>
      <w:r w:rsidR="00645285" w:rsidRPr="009942BF">
        <w:rPr>
          <w:rFonts w:ascii="Arial" w:hAnsi="Arial" w:cs="Arial"/>
        </w:rPr>
        <w:t>.</w:t>
      </w:r>
    </w:p>
    <w:p w14:paraId="411C9BDE" w14:textId="77777777" w:rsidR="007B006C" w:rsidRPr="009942BF" w:rsidRDefault="007B006C" w:rsidP="005B747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14:paraId="509835A0" w14:textId="77777777" w:rsidR="00E07B9A" w:rsidRPr="009942BF" w:rsidRDefault="00E07B9A" w:rsidP="005B747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14:paraId="2F625334" w14:textId="77777777" w:rsidR="00E07B9A" w:rsidRPr="009942BF" w:rsidRDefault="00E07B9A" w:rsidP="005B747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14:paraId="27FCF14D" w14:textId="77777777" w:rsidR="00E07B9A" w:rsidRPr="009942BF" w:rsidRDefault="00E07B9A" w:rsidP="005B747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F26EE" w:rsidRPr="000F26EE" w14:paraId="473A552F" w14:textId="77777777" w:rsidTr="00D87C98">
        <w:trPr>
          <w:trHeight w:val="466"/>
        </w:trPr>
        <w:tc>
          <w:tcPr>
            <w:tcW w:w="4414" w:type="dxa"/>
          </w:tcPr>
          <w:p w14:paraId="2D449567" w14:textId="315AD9BD" w:rsidR="003C34D8" w:rsidRPr="009942BF" w:rsidRDefault="003C34D8" w:rsidP="005B7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942BF">
              <w:rPr>
                <w:rFonts w:ascii="Arial" w:hAnsi="Arial" w:cs="Arial"/>
                <w:b/>
              </w:rPr>
              <w:t>JHÉNIFER MOJICA</w:t>
            </w:r>
          </w:p>
          <w:p w14:paraId="44494D65" w14:textId="056006E6" w:rsidR="001975E7" w:rsidRPr="009942BF" w:rsidRDefault="001975E7" w:rsidP="005B7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42BF">
              <w:rPr>
                <w:rFonts w:ascii="Arial" w:hAnsi="Arial" w:cs="Arial"/>
              </w:rPr>
              <w:t>President</w:t>
            </w:r>
            <w:r w:rsidR="00862D7A" w:rsidRPr="009942BF">
              <w:rPr>
                <w:rFonts w:ascii="Arial" w:hAnsi="Arial" w:cs="Arial"/>
              </w:rPr>
              <w:t>a</w:t>
            </w:r>
          </w:p>
        </w:tc>
        <w:tc>
          <w:tcPr>
            <w:tcW w:w="4414" w:type="dxa"/>
          </w:tcPr>
          <w:p w14:paraId="5B060AF2" w14:textId="1631FFC0" w:rsidR="001975E7" w:rsidRPr="009942BF" w:rsidRDefault="00B52F5F" w:rsidP="005B7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942BF">
              <w:rPr>
                <w:rFonts w:ascii="Arial" w:hAnsi="Arial" w:cs="Arial"/>
                <w:b/>
                <w:bCs/>
              </w:rPr>
              <w:t>PAULA ANDREA ZULETA GIL</w:t>
            </w:r>
          </w:p>
          <w:p w14:paraId="4B2AE259" w14:textId="3B44305A" w:rsidR="001975E7" w:rsidRPr="000F26EE" w:rsidRDefault="001975E7" w:rsidP="005B7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942BF">
              <w:rPr>
                <w:rFonts w:ascii="Arial" w:hAnsi="Arial" w:cs="Arial"/>
              </w:rPr>
              <w:t>Secretari</w:t>
            </w:r>
            <w:r w:rsidR="00B52F5F" w:rsidRPr="009942BF">
              <w:rPr>
                <w:rFonts w:ascii="Arial" w:hAnsi="Arial" w:cs="Arial"/>
              </w:rPr>
              <w:t>a</w:t>
            </w:r>
            <w:r w:rsidRPr="009942BF">
              <w:rPr>
                <w:rFonts w:ascii="Arial" w:hAnsi="Arial" w:cs="Arial"/>
              </w:rPr>
              <w:t xml:space="preserve"> Técnic</w:t>
            </w:r>
            <w:r w:rsidR="00B52F5F" w:rsidRPr="009942BF">
              <w:rPr>
                <w:rFonts w:ascii="Arial" w:hAnsi="Arial" w:cs="Arial"/>
              </w:rPr>
              <w:t>a</w:t>
            </w:r>
          </w:p>
        </w:tc>
      </w:tr>
    </w:tbl>
    <w:p w14:paraId="503D887A" w14:textId="63A99685" w:rsidR="002F0DBF" w:rsidRDefault="002F0DBF" w:rsidP="005B747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sectPr w:rsidR="002F0DBF" w:rsidSect="00A637F4">
      <w:headerReference w:type="default" r:id="rId8"/>
      <w:footerReference w:type="default" r:id="rId9"/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4D962" w14:textId="77777777" w:rsidR="00D2362F" w:rsidRDefault="00D2362F" w:rsidP="006301F2">
      <w:pPr>
        <w:spacing w:after="0" w:line="240" w:lineRule="auto"/>
      </w:pPr>
      <w:r>
        <w:separator/>
      </w:r>
    </w:p>
  </w:endnote>
  <w:endnote w:type="continuationSeparator" w:id="0">
    <w:p w14:paraId="2D6A188E" w14:textId="77777777" w:rsidR="00D2362F" w:rsidRDefault="00D2362F" w:rsidP="006301F2">
      <w:pPr>
        <w:spacing w:after="0" w:line="240" w:lineRule="auto"/>
      </w:pPr>
      <w:r>
        <w:continuationSeparator/>
      </w:r>
    </w:p>
  </w:endnote>
  <w:endnote w:type="continuationNotice" w:id="1">
    <w:p w14:paraId="695A3431" w14:textId="77777777" w:rsidR="00D2362F" w:rsidRDefault="00D236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56B9B" w14:textId="77777777" w:rsidR="00872865" w:rsidRDefault="008728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E1F8E" w14:textId="77777777" w:rsidR="00D2362F" w:rsidRDefault="00D2362F" w:rsidP="006301F2">
      <w:pPr>
        <w:spacing w:after="0" w:line="240" w:lineRule="auto"/>
      </w:pPr>
      <w:r>
        <w:separator/>
      </w:r>
    </w:p>
  </w:footnote>
  <w:footnote w:type="continuationSeparator" w:id="0">
    <w:p w14:paraId="6E117C82" w14:textId="77777777" w:rsidR="00D2362F" w:rsidRDefault="00D2362F" w:rsidP="006301F2">
      <w:pPr>
        <w:spacing w:after="0" w:line="240" w:lineRule="auto"/>
      </w:pPr>
      <w:r>
        <w:continuationSeparator/>
      </w:r>
    </w:p>
  </w:footnote>
  <w:footnote w:type="continuationNotice" w:id="1">
    <w:p w14:paraId="1E9AEDEB" w14:textId="77777777" w:rsidR="00D2362F" w:rsidRDefault="00D236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0F450" w14:textId="77777777" w:rsidR="00872865" w:rsidRDefault="008728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73C2"/>
    <w:multiLevelType w:val="hybridMultilevel"/>
    <w:tmpl w:val="A2BEF9D6"/>
    <w:lvl w:ilvl="0" w:tplc="FFFFFFFF">
      <w:start w:val="1"/>
      <w:numFmt w:val="ordinalText"/>
      <w:lvlText w:val="Parágrafo %1."/>
      <w:lvlJc w:val="left"/>
      <w:pPr>
        <w:ind w:left="1080" w:hanging="360"/>
      </w:pPr>
      <w:rPr>
        <w:rFonts w:ascii="Arial" w:hAnsi="Arial" w:hint="default"/>
        <w:b/>
        <w:i w:val="0"/>
        <w14:stylisticSet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C375A"/>
    <w:multiLevelType w:val="hybridMultilevel"/>
    <w:tmpl w:val="4E06B93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E06BE"/>
    <w:multiLevelType w:val="hybridMultilevel"/>
    <w:tmpl w:val="C010DB4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1803EE"/>
    <w:multiLevelType w:val="hybridMultilevel"/>
    <w:tmpl w:val="E66AFDE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67810"/>
    <w:multiLevelType w:val="hybridMultilevel"/>
    <w:tmpl w:val="098ED7B6"/>
    <w:lvl w:ilvl="0" w:tplc="05865D92">
      <w:start w:val="1"/>
      <w:numFmt w:val="ordinalText"/>
      <w:lvlText w:val="Parágrafo %1."/>
      <w:lvlJc w:val="left"/>
      <w:pPr>
        <w:ind w:left="720" w:hanging="360"/>
      </w:pPr>
      <w:rPr>
        <w:rFonts w:ascii="Arial" w:hAnsi="Arial" w:hint="default"/>
        <w:b/>
        <w:i w:val="0"/>
        <w14:stylisticSet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A337C"/>
    <w:multiLevelType w:val="hybridMultilevel"/>
    <w:tmpl w:val="AAA63FA6"/>
    <w:lvl w:ilvl="0" w:tplc="05865D92">
      <w:start w:val="1"/>
      <w:numFmt w:val="ordinalText"/>
      <w:lvlText w:val="Parágrafo %1."/>
      <w:lvlJc w:val="left"/>
      <w:pPr>
        <w:ind w:left="360" w:hanging="360"/>
      </w:pPr>
      <w:rPr>
        <w:rFonts w:ascii="Arial" w:hAnsi="Arial" w:hint="default"/>
        <w:b/>
        <w:i w:val="0"/>
        <w14:stylisticSets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A8535C"/>
    <w:multiLevelType w:val="hybridMultilevel"/>
    <w:tmpl w:val="12443F42"/>
    <w:lvl w:ilvl="0" w:tplc="240A001B">
      <w:start w:val="1"/>
      <w:numFmt w:val="lowerRoman"/>
      <w:lvlText w:val="%1."/>
      <w:lvlJc w:val="right"/>
      <w:pPr>
        <w:ind w:left="360" w:hanging="360"/>
      </w:pPr>
      <w:rPr>
        <w:rFonts w:hint="default"/>
        <w:b w:val="0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33391A"/>
    <w:multiLevelType w:val="hybridMultilevel"/>
    <w:tmpl w:val="A6A6AF4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36865"/>
    <w:multiLevelType w:val="hybridMultilevel"/>
    <w:tmpl w:val="819A6B16"/>
    <w:lvl w:ilvl="0" w:tplc="69D6ACE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8755C"/>
    <w:multiLevelType w:val="hybridMultilevel"/>
    <w:tmpl w:val="12B0272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E3EB7"/>
    <w:multiLevelType w:val="hybridMultilevel"/>
    <w:tmpl w:val="052A830C"/>
    <w:lvl w:ilvl="0" w:tplc="3CB68A3E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17FD0428"/>
    <w:multiLevelType w:val="hybridMultilevel"/>
    <w:tmpl w:val="18D87372"/>
    <w:lvl w:ilvl="0" w:tplc="FFFFFFFF">
      <w:start w:val="1"/>
      <w:numFmt w:val="ordinalText"/>
      <w:lvlText w:val="Parágrafo %1."/>
      <w:lvlJc w:val="left"/>
      <w:pPr>
        <w:ind w:left="4470" w:hanging="360"/>
      </w:pPr>
      <w:rPr>
        <w:rFonts w:ascii="Arial" w:hAnsi="Arial" w:hint="default"/>
        <w:b/>
        <w:i w:val="0"/>
        <w14:stylisticSet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CB5659"/>
    <w:multiLevelType w:val="hybridMultilevel"/>
    <w:tmpl w:val="D2B4EAF2"/>
    <w:lvl w:ilvl="0" w:tplc="69D6ACE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F528FD"/>
    <w:multiLevelType w:val="hybridMultilevel"/>
    <w:tmpl w:val="97EA8534"/>
    <w:lvl w:ilvl="0" w:tplc="041E59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5C3F13"/>
    <w:multiLevelType w:val="hybridMultilevel"/>
    <w:tmpl w:val="9ADA4A9A"/>
    <w:lvl w:ilvl="0" w:tplc="240A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71598E"/>
    <w:multiLevelType w:val="hybridMultilevel"/>
    <w:tmpl w:val="1B40A6FE"/>
    <w:lvl w:ilvl="0" w:tplc="E244F8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871E95"/>
    <w:multiLevelType w:val="hybridMultilevel"/>
    <w:tmpl w:val="C5363098"/>
    <w:lvl w:ilvl="0" w:tplc="240A001B">
      <w:start w:val="1"/>
      <w:numFmt w:val="lowerRoman"/>
      <w:lvlText w:val="%1."/>
      <w:lvlJc w:val="right"/>
      <w:pPr>
        <w:ind w:left="1776" w:hanging="360"/>
      </w:pPr>
    </w:lvl>
    <w:lvl w:ilvl="1" w:tplc="240A0019" w:tentative="1">
      <w:start w:val="1"/>
      <w:numFmt w:val="lowerLetter"/>
      <w:lvlText w:val="%2."/>
      <w:lvlJc w:val="left"/>
      <w:pPr>
        <w:ind w:left="2496" w:hanging="360"/>
      </w:pPr>
    </w:lvl>
    <w:lvl w:ilvl="2" w:tplc="240A001B" w:tentative="1">
      <w:start w:val="1"/>
      <w:numFmt w:val="lowerRoman"/>
      <w:lvlText w:val="%3."/>
      <w:lvlJc w:val="right"/>
      <w:pPr>
        <w:ind w:left="3216" w:hanging="180"/>
      </w:pPr>
    </w:lvl>
    <w:lvl w:ilvl="3" w:tplc="240A000F" w:tentative="1">
      <w:start w:val="1"/>
      <w:numFmt w:val="decimal"/>
      <w:lvlText w:val="%4."/>
      <w:lvlJc w:val="left"/>
      <w:pPr>
        <w:ind w:left="3936" w:hanging="360"/>
      </w:pPr>
    </w:lvl>
    <w:lvl w:ilvl="4" w:tplc="240A0019" w:tentative="1">
      <w:start w:val="1"/>
      <w:numFmt w:val="lowerLetter"/>
      <w:lvlText w:val="%5."/>
      <w:lvlJc w:val="left"/>
      <w:pPr>
        <w:ind w:left="4656" w:hanging="360"/>
      </w:pPr>
    </w:lvl>
    <w:lvl w:ilvl="5" w:tplc="240A001B" w:tentative="1">
      <w:start w:val="1"/>
      <w:numFmt w:val="lowerRoman"/>
      <w:lvlText w:val="%6."/>
      <w:lvlJc w:val="right"/>
      <w:pPr>
        <w:ind w:left="5376" w:hanging="180"/>
      </w:pPr>
    </w:lvl>
    <w:lvl w:ilvl="6" w:tplc="240A000F" w:tentative="1">
      <w:start w:val="1"/>
      <w:numFmt w:val="decimal"/>
      <w:lvlText w:val="%7."/>
      <w:lvlJc w:val="left"/>
      <w:pPr>
        <w:ind w:left="6096" w:hanging="360"/>
      </w:pPr>
    </w:lvl>
    <w:lvl w:ilvl="7" w:tplc="240A0019" w:tentative="1">
      <w:start w:val="1"/>
      <w:numFmt w:val="lowerLetter"/>
      <w:lvlText w:val="%8."/>
      <w:lvlJc w:val="left"/>
      <w:pPr>
        <w:ind w:left="6816" w:hanging="360"/>
      </w:pPr>
    </w:lvl>
    <w:lvl w:ilvl="8" w:tplc="2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21CE0DBB"/>
    <w:multiLevelType w:val="hybridMultilevel"/>
    <w:tmpl w:val="47A8470A"/>
    <w:lvl w:ilvl="0" w:tplc="05865D92">
      <w:start w:val="1"/>
      <w:numFmt w:val="ordinalText"/>
      <w:lvlText w:val="Parágrafo %1."/>
      <w:lvlJc w:val="left"/>
      <w:pPr>
        <w:ind w:left="1080" w:hanging="360"/>
      </w:pPr>
      <w:rPr>
        <w:rFonts w:ascii="Arial" w:hAnsi="Arial" w:hint="default"/>
        <w:b/>
        <w:i w:val="0"/>
        <w14:stylisticSets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3564675"/>
    <w:multiLevelType w:val="hybridMultilevel"/>
    <w:tmpl w:val="B204EC2A"/>
    <w:lvl w:ilvl="0" w:tplc="240A0017">
      <w:start w:val="1"/>
      <w:numFmt w:val="lowerLetter"/>
      <w:lvlText w:val="%1)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867569"/>
    <w:multiLevelType w:val="hybridMultilevel"/>
    <w:tmpl w:val="0B64592C"/>
    <w:lvl w:ilvl="0" w:tplc="05865D92">
      <w:start w:val="1"/>
      <w:numFmt w:val="ordinalText"/>
      <w:lvlText w:val="Parágrafo %1."/>
      <w:lvlJc w:val="left"/>
      <w:pPr>
        <w:ind w:left="720" w:hanging="360"/>
      </w:pPr>
      <w:rPr>
        <w:rFonts w:ascii="Arial" w:hAnsi="Arial" w:hint="default"/>
        <w:b/>
        <w:i w:val="0"/>
        <w14:stylisticSet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5C6DF5"/>
    <w:multiLevelType w:val="hybridMultilevel"/>
    <w:tmpl w:val="62141FEE"/>
    <w:lvl w:ilvl="0" w:tplc="73D07C94">
      <w:start w:val="1"/>
      <w:numFmt w:val="lowerRoman"/>
      <w:lvlText w:val="%1."/>
      <w:lvlJc w:val="right"/>
      <w:pPr>
        <w:ind w:left="1068" w:hanging="360"/>
      </w:pPr>
      <w:rPr>
        <w:strike w:val="0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6E43794"/>
    <w:multiLevelType w:val="hybridMultilevel"/>
    <w:tmpl w:val="C12A10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005ABE"/>
    <w:multiLevelType w:val="hybridMultilevel"/>
    <w:tmpl w:val="62141FEE"/>
    <w:lvl w:ilvl="0" w:tplc="73D07C94">
      <w:start w:val="1"/>
      <w:numFmt w:val="lowerRoman"/>
      <w:lvlText w:val="%1."/>
      <w:lvlJc w:val="right"/>
      <w:pPr>
        <w:ind w:left="1068" w:hanging="360"/>
      </w:pPr>
      <w:rPr>
        <w:strike w:val="0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C225A46"/>
    <w:multiLevelType w:val="hybridMultilevel"/>
    <w:tmpl w:val="F63AD518"/>
    <w:lvl w:ilvl="0" w:tplc="8EEEEC40">
      <w:start w:val="1"/>
      <w:numFmt w:val="ordinal"/>
      <w:lvlText w:val="Artículo %1."/>
      <w:lvlJc w:val="left"/>
      <w:pPr>
        <w:ind w:left="720" w:hanging="360"/>
      </w:pPr>
      <w:rPr>
        <w:rFonts w:ascii="Arial" w:hAnsi="Arial" w:hint="default"/>
        <w:b/>
        <w:i w:val="0"/>
        <w14:stylisticSet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3A1EC2"/>
    <w:multiLevelType w:val="hybridMultilevel"/>
    <w:tmpl w:val="6CACA3FC"/>
    <w:lvl w:ilvl="0" w:tplc="8EEEEC40">
      <w:start w:val="1"/>
      <w:numFmt w:val="ordinal"/>
      <w:lvlText w:val="Artículo %1."/>
      <w:lvlJc w:val="left"/>
      <w:pPr>
        <w:ind w:left="720" w:hanging="360"/>
      </w:pPr>
      <w:rPr>
        <w:rFonts w:ascii="Arial" w:hAnsi="Arial" w:hint="default"/>
        <w:b/>
        <w:i w:val="0"/>
        <w14:stylisticSet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7A1E50"/>
    <w:multiLevelType w:val="hybridMultilevel"/>
    <w:tmpl w:val="84762B24"/>
    <w:lvl w:ilvl="0" w:tplc="3DC4E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FB72B4"/>
    <w:multiLevelType w:val="hybridMultilevel"/>
    <w:tmpl w:val="68FE6BB4"/>
    <w:lvl w:ilvl="0" w:tplc="8EEEEC40">
      <w:start w:val="1"/>
      <w:numFmt w:val="ordinal"/>
      <w:lvlText w:val="Artículo %1."/>
      <w:lvlJc w:val="left"/>
      <w:pPr>
        <w:ind w:left="720" w:hanging="360"/>
      </w:pPr>
      <w:rPr>
        <w:rFonts w:ascii="Arial" w:hAnsi="Arial" w:hint="default"/>
        <w:b/>
        <w:i w:val="0"/>
        <w14:stylisticSet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3A4174"/>
    <w:multiLevelType w:val="hybridMultilevel"/>
    <w:tmpl w:val="12443F42"/>
    <w:lvl w:ilvl="0" w:tplc="240A001B">
      <w:start w:val="1"/>
      <w:numFmt w:val="lowerRoman"/>
      <w:lvlText w:val="%1."/>
      <w:lvlJc w:val="right"/>
      <w:pPr>
        <w:ind w:left="360" w:hanging="360"/>
      </w:pPr>
      <w:rPr>
        <w:rFonts w:hint="default"/>
        <w:b w:val="0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5C46107"/>
    <w:multiLevelType w:val="hybridMultilevel"/>
    <w:tmpl w:val="337A466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357B36"/>
    <w:multiLevelType w:val="hybridMultilevel"/>
    <w:tmpl w:val="43F2165A"/>
    <w:lvl w:ilvl="0" w:tplc="39A252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57223C"/>
    <w:multiLevelType w:val="hybridMultilevel"/>
    <w:tmpl w:val="7046ACE6"/>
    <w:lvl w:ilvl="0" w:tplc="05865D92">
      <w:start w:val="1"/>
      <w:numFmt w:val="ordinalText"/>
      <w:lvlText w:val="Parágrafo %1."/>
      <w:lvlJc w:val="left"/>
      <w:pPr>
        <w:ind w:left="4612" w:hanging="360"/>
      </w:pPr>
      <w:rPr>
        <w:rFonts w:ascii="Arial" w:hAnsi="Arial" w:hint="default"/>
        <w:b/>
        <w:i w:val="0"/>
        <w14:stylisticSets/>
      </w:rPr>
    </w:lvl>
    <w:lvl w:ilvl="1" w:tplc="240A0019" w:tentative="1">
      <w:start w:val="1"/>
      <w:numFmt w:val="lowerLetter"/>
      <w:lvlText w:val="%2."/>
      <w:lvlJc w:val="left"/>
      <w:pPr>
        <w:ind w:left="2215" w:hanging="360"/>
      </w:pPr>
    </w:lvl>
    <w:lvl w:ilvl="2" w:tplc="240A001B" w:tentative="1">
      <w:start w:val="1"/>
      <w:numFmt w:val="lowerRoman"/>
      <w:lvlText w:val="%3."/>
      <w:lvlJc w:val="right"/>
      <w:pPr>
        <w:ind w:left="2935" w:hanging="180"/>
      </w:pPr>
    </w:lvl>
    <w:lvl w:ilvl="3" w:tplc="240A000F" w:tentative="1">
      <w:start w:val="1"/>
      <w:numFmt w:val="decimal"/>
      <w:lvlText w:val="%4."/>
      <w:lvlJc w:val="left"/>
      <w:pPr>
        <w:ind w:left="3655" w:hanging="360"/>
      </w:pPr>
    </w:lvl>
    <w:lvl w:ilvl="4" w:tplc="240A0019" w:tentative="1">
      <w:start w:val="1"/>
      <w:numFmt w:val="lowerLetter"/>
      <w:lvlText w:val="%5."/>
      <w:lvlJc w:val="left"/>
      <w:pPr>
        <w:ind w:left="4375" w:hanging="360"/>
      </w:pPr>
    </w:lvl>
    <w:lvl w:ilvl="5" w:tplc="240A001B" w:tentative="1">
      <w:start w:val="1"/>
      <w:numFmt w:val="lowerRoman"/>
      <w:lvlText w:val="%6."/>
      <w:lvlJc w:val="right"/>
      <w:pPr>
        <w:ind w:left="5095" w:hanging="180"/>
      </w:pPr>
    </w:lvl>
    <w:lvl w:ilvl="6" w:tplc="240A000F" w:tentative="1">
      <w:start w:val="1"/>
      <w:numFmt w:val="decimal"/>
      <w:lvlText w:val="%7."/>
      <w:lvlJc w:val="left"/>
      <w:pPr>
        <w:ind w:left="5815" w:hanging="360"/>
      </w:pPr>
    </w:lvl>
    <w:lvl w:ilvl="7" w:tplc="240A0019" w:tentative="1">
      <w:start w:val="1"/>
      <w:numFmt w:val="lowerLetter"/>
      <w:lvlText w:val="%8."/>
      <w:lvlJc w:val="left"/>
      <w:pPr>
        <w:ind w:left="6535" w:hanging="360"/>
      </w:pPr>
    </w:lvl>
    <w:lvl w:ilvl="8" w:tplc="2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 w15:restartNumberingAfterBreak="0">
    <w:nsid w:val="39110FC5"/>
    <w:multiLevelType w:val="hybridMultilevel"/>
    <w:tmpl w:val="D23E1DDA"/>
    <w:lvl w:ilvl="0" w:tplc="FFFFFFFF">
      <w:start w:val="1"/>
      <w:numFmt w:val="ordinalText"/>
      <w:lvlText w:val="Parágrafo %1."/>
      <w:lvlJc w:val="left"/>
      <w:pPr>
        <w:ind w:left="720" w:hanging="360"/>
      </w:pPr>
      <w:rPr>
        <w:rFonts w:ascii="Arial" w:hAnsi="Arial" w:hint="default"/>
        <w:b/>
        <w:i w:val="0"/>
        <w14:stylisticSet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F01697"/>
    <w:multiLevelType w:val="hybridMultilevel"/>
    <w:tmpl w:val="8BF0D774"/>
    <w:lvl w:ilvl="0" w:tplc="24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2B59AF"/>
    <w:multiLevelType w:val="hybridMultilevel"/>
    <w:tmpl w:val="8FBEF2C2"/>
    <w:lvl w:ilvl="0" w:tplc="24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EDB0D76"/>
    <w:multiLevelType w:val="hybridMultilevel"/>
    <w:tmpl w:val="147E8EF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0F667B"/>
    <w:multiLevelType w:val="hybridMultilevel"/>
    <w:tmpl w:val="85E2C540"/>
    <w:lvl w:ilvl="0" w:tplc="15248038">
      <w:start w:val="1"/>
      <w:numFmt w:val="ordinal"/>
      <w:lvlText w:val="Parágrafo %1."/>
      <w:lvlJc w:val="left"/>
      <w:pPr>
        <w:ind w:left="643" w:hanging="360"/>
      </w:pPr>
      <w:rPr>
        <w:rFonts w:ascii="Arial" w:hAnsi="Arial" w:hint="default"/>
        <w:b/>
        <w:i w:val="0"/>
        <w14:stylisticSets/>
      </w:rPr>
    </w:lvl>
    <w:lvl w:ilvl="1" w:tplc="240A0019" w:tentative="1">
      <w:start w:val="1"/>
      <w:numFmt w:val="lowerLetter"/>
      <w:lvlText w:val="%2."/>
      <w:lvlJc w:val="left"/>
      <w:pPr>
        <w:ind w:left="1561" w:hanging="360"/>
      </w:pPr>
    </w:lvl>
    <w:lvl w:ilvl="2" w:tplc="240A001B" w:tentative="1">
      <w:start w:val="1"/>
      <w:numFmt w:val="lowerRoman"/>
      <w:lvlText w:val="%3."/>
      <w:lvlJc w:val="right"/>
      <w:pPr>
        <w:ind w:left="2281" w:hanging="180"/>
      </w:pPr>
    </w:lvl>
    <w:lvl w:ilvl="3" w:tplc="240A000F" w:tentative="1">
      <w:start w:val="1"/>
      <w:numFmt w:val="decimal"/>
      <w:lvlText w:val="%4."/>
      <w:lvlJc w:val="left"/>
      <w:pPr>
        <w:ind w:left="3001" w:hanging="360"/>
      </w:pPr>
    </w:lvl>
    <w:lvl w:ilvl="4" w:tplc="240A0019" w:tentative="1">
      <w:start w:val="1"/>
      <w:numFmt w:val="lowerLetter"/>
      <w:lvlText w:val="%5."/>
      <w:lvlJc w:val="left"/>
      <w:pPr>
        <w:ind w:left="3721" w:hanging="360"/>
      </w:pPr>
    </w:lvl>
    <w:lvl w:ilvl="5" w:tplc="240A001B" w:tentative="1">
      <w:start w:val="1"/>
      <w:numFmt w:val="lowerRoman"/>
      <w:lvlText w:val="%6."/>
      <w:lvlJc w:val="right"/>
      <w:pPr>
        <w:ind w:left="4441" w:hanging="180"/>
      </w:pPr>
    </w:lvl>
    <w:lvl w:ilvl="6" w:tplc="240A000F" w:tentative="1">
      <w:start w:val="1"/>
      <w:numFmt w:val="decimal"/>
      <w:lvlText w:val="%7."/>
      <w:lvlJc w:val="left"/>
      <w:pPr>
        <w:ind w:left="5161" w:hanging="360"/>
      </w:pPr>
    </w:lvl>
    <w:lvl w:ilvl="7" w:tplc="240A0019" w:tentative="1">
      <w:start w:val="1"/>
      <w:numFmt w:val="lowerLetter"/>
      <w:lvlText w:val="%8."/>
      <w:lvlJc w:val="left"/>
      <w:pPr>
        <w:ind w:left="5881" w:hanging="360"/>
      </w:pPr>
    </w:lvl>
    <w:lvl w:ilvl="8" w:tplc="240A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36" w15:restartNumberingAfterBreak="0">
    <w:nsid w:val="40801EEE"/>
    <w:multiLevelType w:val="hybridMultilevel"/>
    <w:tmpl w:val="298E7C86"/>
    <w:lvl w:ilvl="0" w:tplc="8EEEEC40">
      <w:start w:val="1"/>
      <w:numFmt w:val="ordinal"/>
      <w:lvlText w:val="Artículo %1."/>
      <w:lvlJc w:val="left"/>
      <w:pPr>
        <w:ind w:left="3479" w:hanging="360"/>
      </w:pPr>
      <w:rPr>
        <w:rFonts w:ascii="Arial" w:hAnsi="Arial" w:hint="default"/>
        <w:b/>
        <w:i w:val="0"/>
        <w14:stylisticSet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9E2516"/>
    <w:multiLevelType w:val="hybridMultilevel"/>
    <w:tmpl w:val="F00C8144"/>
    <w:lvl w:ilvl="0" w:tplc="05865D92">
      <w:start w:val="1"/>
      <w:numFmt w:val="ordinalText"/>
      <w:lvlText w:val="Parágrafo %1."/>
      <w:lvlJc w:val="left"/>
      <w:pPr>
        <w:ind w:left="720" w:hanging="360"/>
      </w:pPr>
      <w:rPr>
        <w:rFonts w:ascii="Arial" w:hAnsi="Arial" w:hint="default"/>
        <w:b/>
        <w:i w:val="0"/>
        <w14:stylisticSet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204055"/>
    <w:multiLevelType w:val="hybridMultilevel"/>
    <w:tmpl w:val="4AF8A5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0D0955"/>
    <w:multiLevelType w:val="hybridMultilevel"/>
    <w:tmpl w:val="6B28588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5845B8"/>
    <w:multiLevelType w:val="multilevel"/>
    <w:tmpl w:val="6AB41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556F55CB"/>
    <w:multiLevelType w:val="hybridMultilevel"/>
    <w:tmpl w:val="C7AA8172"/>
    <w:lvl w:ilvl="0" w:tplc="D1DC88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6EA2169"/>
    <w:multiLevelType w:val="hybridMultilevel"/>
    <w:tmpl w:val="DBE0C58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936E0F"/>
    <w:multiLevelType w:val="hybridMultilevel"/>
    <w:tmpl w:val="687E479E"/>
    <w:lvl w:ilvl="0" w:tplc="240A001B">
      <w:start w:val="1"/>
      <w:numFmt w:val="lowerRoman"/>
      <w:lvlText w:val="%1."/>
      <w:lvlJc w:val="right"/>
      <w:pPr>
        <w:ind w:left="1860" w:hanging="360"/>
      </w:pPr>
    </w:lvl>
    <w:lvl w:ilvl="1" w:tplc="240A0019" w:tentative="1">
      <w:start w:val="1"/>
      <w:numFmt w:val="lowerLetter"/>
      <w:lvlText w:val="%2."/>
      <w:lvlJc w:val="left"/>
      <w:pPr>
        <w:ind w:left="2580" w:hanging="360"/>
      </w:pPr>
    </w:lvl>
    <w:lvl w:ilvl="2" w:tplc="240A001B" w:tentative="1">
      <w:start w:val="1"/>
      <w:numFmt w:val="lowerRoman"/>
      <w:lvlText w:val="%3."/>
      <w:lvlJc w:val="right"/>
      <w:pPr>
        <w:ind w:left="3300" w:hanging="180"/>
      </w:pPr>
    </w:lvl>
    <w:lvl w:ilvl="3" w:tplc="240A000F" w:tentative="1">
      <w:start w:val="1"/>
      <w:numFmt w:val="decimal"/>
      <w:lvlText w:val="%4."/>
      <w:lvlJc w:val="left"/>
      <w:pPr>
        <w:ind w:left="4020" w:hanging="360"/>
      </w:pPr>
    </w:lvl>
    <w:lvl w:ilvl="4" w:tplc="240A0019" w:tentative="1">
      <w:start w:val="1"/>
      <w:numFmt w:val="lowerLetter"/>
      <w:lvlText w:val="%5."/>
      <w:lvlJc w:val="left"/>
      <w:pPr>
        <w:ind w:left="4740" w:hanging="360"/>
      </w:pPr>
    </w:lvl>
    <w:lvl w:ilvl="5" w:tplc="240A001B" w:tentative="1">
      <w:start w:val="1"/>
      <w:numFmt w:val="lowerRoman"/>
      <w:lvlText w:val="%6."/>
      <w:lvlJc w:val="right"/>
      <w:pPr>
        <w:ind w:left="5460" w:hanging="180"/>
      </w:pPr>
    </w:lvl>
    <w:lvl w:ilvl="6" w:tplc="240A000F" w:tentative="1">
      <w:start w:val="1"/>
      <w:numFmt w:val="decimal"/>
      <w:lvlText w:val="%7."/>
      <w:lvlJc w:val="left"/>
      <w:pPr>
        <w:ind w:left="6180" w:hanging="360"/>
      </w:pPr>
    </w:lvl>
    <w:lvl w:ilvl="7" w:tplc="240A0019" w:tentative="1">
      <w:start w:val="1"/>
      <w:numFmt w:val="lowerLetter"/>
      <w:lvlText w:val="%8."/>
      <w:lvlJc w:val="left"/>
      <w:pPr>
        <w:ind w:left="6900" w:hanging="360"/>
      </w:pPr>
    </w:lvl>
    <w:lvl w:ilvl="8" w:tplc="240A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4" w15:restartNumberingAfterBreak="0">
    <w:nsid w:val="5E0668A9"/>
    <w:multiLevelType w:val="hybridMultilevel"/>
    <w:tmpl w:val="AD262A10"/>
    <w:lvl w:ilvl="0" w:tplc="15248038">
      <w:start w:val="1"/>
      <w:numFmt w:val="ordinal"/>
      <w:lvlText w:val="Parágrafo %1."/>
      <w:lvlJc w:val="left"/>
      <w:pPr>
        <w:ind w:left="720" w:hanging="360"/>
      </w:pPr>
      <w:rPr>
        <w:rFonts w:ascii="Arial" w:hAnsi="Arial" w:hint="default"/>
        <w:b/>
        <w:i w:val="0"/>
        <w14:stylisticSet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700346"/>
    <w:multiLevelType w:val="hybridMultilevel"/>
    <w:tmpl w:val="7D349290"/>
    <w:lvl w:ilvl="0" w:tplc="CFF6BB02">
      <w:start w:val="1"/>
      <w:numFmt w:val="ordinalText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4C2CCB"/>
    <w:multiLevelType w:val="hybridMultilevel"/>
    <w:tmpl w:val="797AE34A"/>
    <w:lvl w:ilvl="0" w:tplc="C70CB0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0A14BF"/>
    <w:multiLevelType w:val="hybridMultilevel"/>
    <w:tmpl w:val="DB7E0BA6"/>
    <w:lvl w:ilvl="0" w:tplc="24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B64293E"/>
    <w:multiLevelType w:val="multilevel"/>
    <w:tmpl w:val="3B383D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i/>
        <w:sz w:val="22"/>
        <w:szCs w:val="22"/>
        <w:lang w:val="es-C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/>
        <w:i/>
        <w:sz w:val="22"/>
        <w:szCs w:val="22"/>
        <w:lang w:val="es-ES_tradnl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C2F0A5B"/>
    <w:multiLevelType w:val="hybridMultilevel"/>
    <w:tmpl w:val="B26ED9C4"/>
    <w:lvl w:ilvl="0" w:tplc="8EEEEC40">
      <w:start w:val="1"/>
      <w:numFmt w:val="ordinal"/>
      <w:lvlText w:val="Artículo %1."/>
      <w:lvlJc w:val="left"/>
      <w:pPr>
        <w:ind w:left="720" w:hanging="360"/>
      </w:pPr>
      <w:rPr>
        <w:rFonts w:ascii="Arial" w:hAnsi="Arial" w:hint="default"/>
        <w:b/>
        <w:i w:val="0"/>
        <w14:stylisticSet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787530"/>
    <w:multiLevelType w:val="hybridMultilevel"/>
    <w:tmpl w:val="7276A880"/>
    <w:lvl w:ilvl="0" w:tplc="05865D92">
      <w:start w:val="1"/>
      <w:numFmt w:val="ordinalText"/>
      <w:lvlText w:val="Parágrafo %1."/>
      <w:lvlJc w:val="left"/>
      <w:pPr>
        <w:ind w:left="720" w:hanging="360"/>
      </w:pPr>
      <w:rPr>
        <w:rFonts w:ascii="Arial" w:hAnsi="Arial" w:hint="default"/>
        <w:b/>
        <w:i w:val="0"/>
        <w14:stylisticSet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8B3C66"/>
    <w:multiLevelType w:val="hybridMultilevel"/>
    <w:tmpl w:val="8FC01FDA"/>
    <w:lvl w:ilvl="0" w:tplc="3626CFA2">
      <w:start w:val="1"/>
      <w:numFmt w:val="ordinalText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CE56A8"/>
    <w:multiLevelType w:val="hybridMultilevel"/>
    <w:tmpl w:val="DA6058BC"/>
    <w:lvl w:ilvl="0" w:tplc="E4ECAF18">
      <w:start w:val="2"/>
      <w:numFmt w:val="low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A7237C"/>
    <w:multiLevelType w:val="hybridMultilevel"/>
    <w:tmpl w:val="4F169288"/>
    <w:lvl w:ilvl="0" w:tplc="7320F5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9766D1"/>
    <w:multiLevelType w:val="hybridMultilevel"/>
    <w:tmpl w:val="499692DC"/>
    <w:lvl w:ilvl="0" w:tplc="7DE068D0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38555D"/>
    <w:multiLevelType w:val="hybridMultilevel"/>
    <w:tmpl w:val="2B12CF0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F07813"/>
    <w:multiLevelType w:val="hybridMultilevel"/>
    <w:tmpl w:val="8B8E65F4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99A6CB1"/>
    <w:multiLevelType w:val="hybridMultilevel"/>
    <w:tmpl w:val="969C87D6"/>
    <w:lvl w:ilvl="0" w:tplc="240A001B">
      <w:start w:val="1"/>
      <w:numFmt w:val="lowerRoman"/>
      <w:lvlText w:val="%1."/>
      <w:lvlJc w:val="right"/>
      <w:pPr>
        <w:ind w:left="1146" w:hanging="360"/>
      </w:p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79A44A1A"/>
    <w:multiLevelType w:val="hybridMultilevel"/>
    <w:tmpl w:val="2C88D33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C249E3"/>
    <w:multiLevelType w:val="hybridMultilevel"/>
    <w:tmpl w:val="A29E07D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ACB0171"/>
    <w:multiLevelType w:val="hybridMultilevel"/>
    <w:tmpl w:val="687E479E"/>
    <w:lvl w:ilvl="0" w:tplc="FFFFFFFF">
      <w:start w:val="1"/>
      <w:numFmt w:val="lowerRoman"/>
      <w:lvlText w:val="%1."/>
      <w:lvlJc w:val="right"/>
      <w:pPr>
        <w:ind w:left="1860" w:hanging="360"/>
      </w:pPr>
    </w:lvl>
    <w:lvl w:ilvl="1" w:tplc="FFFFFFFF" w:tentative="1">
      <w:start w:val="1"/>
      <w:numFmt w:val="lowerLetter"/>
      <w:lvlText w:val="%2."/>
      <w:lvlJc w:val="left"/>
      <w:pPr>
        <w:ind w:left="2580" w:hanging="360"/>
      </w:pPr>
    </w:lvl>
    <w:lvl w:ilvl="2" w:tplc="FFFFFFFF" w:tentative="1">
      <w:start w:val="1"/>
      <w:numFmt w:val="lowerRoman"/>
      <w:lvlText w:val="%3."/>
      <w:lvlJc w:val="right"/>
      <w:pPr>
        <w:ind w:left="3300" w:hanging="180"/>
      </w:pPr>
    </w:lvl>
    <w:lvl w:ilvl="3" w:tplc="FFFFFFFF" w:tentative="1">
      <w:start w:val="1"/>
      <w:numFmt w:val="decimal"/>
      <w:lvlText w:val="%4."/>
      <w:lvlJc w:val="left"/>
      <w:pPr>
        <w:ind w:left="4020" w:hanging="360"/>
      </w:pPr>
    </w:lvl>
    <w:lvl w:ilvl="4" w:tplc="FFFFFFFF" w:tentative="1">
      <w:start w:val="1"/>
      <w:numFmt w:val="lowerLetter"/>
      <w:lvlText w:val="%5."/>
      <w:lvlJc w:val="left"/>
      <w:pPr>
        <w:ind w:left="4740" w:hanging="360"/>
      </w:pPr>
    </w:lvl>
    <w:lvl w:ilvl="5" w:tplc="FFFFFFFF" w:tentative="1">
      <w:start w:val="1"/>
      <w:numFmt w:val="lowerRoman"/>
      <w:lvlText w:val="%6."/>
      <w:lvlJc w:val="right"/>
      <w:pPr>
        <w:ind w:left="5460" w:hanging="180"/>
      </w:pPr>
    </w:lvl>
    <w:lvl w:ilvl="6" w:tplc="FFFFFFFF" w:tentative="1">
      <w:start w:val="1"/>
      <w:numFmt w:val="decimal"/>
      <w:lvlText w:val="%7."/>
      <w:lvlJc w:val="left"/>
      <w:pPr>
        <w:ind w:left="6180" w:hanging="360"/>
      </w:pPr>
    </w:lvl>
    <w:lvl w:ilvl="7" w:tplc="FFFFFFFF" w:tentative="1">
      <w:start w:val="1"/>
      <w:numFmt w:val="lowerLetter"/>
      <w:lvlText w:val="%8."/>
      <w:lvlJc w:val="left"/>
      <w:pPr>
        <w:ind w:left="6900" w:hanging="360"/>
      </w:pPr>
    </w:lvl>
    <w:lvl w:ilvl="8" w:tplc="FFFFFFFF" w:tentative="1">
      <w:start w:val="1"/>
      <w:numFmt w:val="lowerRoman"/>
      <w:lvlText w:val="%9."/>
      <w:lvlJc w:val="right"/>
      <w:pPr>
        <w:ind w:left="7620" w:hanging="180"/>
      </w:pPr>
    </w:lvl>
  </w:abstractNum>
  <w:num w:numId="1" w16cid:durableId="347827950">
    <w:abstractNumId w:val="47"/>
  </w:num>
  <w:num w:numId="2" w16cid:durableId="831139261">
    <w:abstractNumId w:val="27"/>
  </w:num>
  <w:num w:numId="3" w16cid:durableId="104887007">
    <w:abstractNumId w:val="32"/>
  </w:num>
  <w:num w:numId="4" w16cid:durableId="982003891">
    <w:abstractNumId w:val="54"/>
  </w:num>
  <w:num w:numId="5" w16cid:durableId="714039521">
    <w:abstractNumId w:val="57"/>
  </w:num>
  <w:num w:numId="6" w16cid:durableId="213545250">
    <w:abstractNumId w:val="16"/>
  </w:num>
  <w:num w:numId="7" w16cid:durableId="1728065903">
    <w:abstractNumId w:val="20"/>
  </w:num>
  <w:num w:numId="8" w16cid:durableId="1875535644">
    <w:abstractNumId w:val="52"/>
  </w:num>
  <w:num w:numId="9" w16cid:durableId="489247587">
    <w:abstractNumId w:val="21"/>
  </w:num>
  <w:num w:numId="10" w16cid:durableId="1126191595">
    <w:abstractNumId w:val="6"/>
  </w:num>
  <w:num w:numId="11" w16cid:durableId="314334821">
    <w:abstractNumId w:val="22"/>
  </w:num>
  <w:num w:numId="12" w16cid:durableId="1771126735">
    <w:abstractNumId w:val="53"/>
  </w:num>
  <w:num w:numId="13" w16cid:durableId="1414276838">
    <w:abstractNumId w:val="40"/>
  </w:num>
  <w:num w:numId="14" w16cid:durableId="1792087817">
    <w:abstractNumId w:val="33"/>
  </w:num>
  <w:num w:numId="15" w16cid:durableId="562637482">
    <w:abstractNumId w:val="10"/>
  </w:num>
  <w:num w:numId="16" w16cid:durableId="1356157886">
    <w:abstractNumId w:val="46"/>
  </w:num>
  <w:num w:numId="17" w16cid:durableId="1479153352">
    <w:abstractNumId w:val="15"/>
  </w:num>
  <w:num w:numId="18" w16cid:durableId="1073816002">
    <w:abstractNumId w:val="41"/>
  </w:num>
  <w:num w:numId="19" w16cid:durableId="735711550">
    <w:abstractNumId w:val="7"/>
  </w:num>
  <w:num w:numId="20" w16cid:durableId="1216090329">
    <w:abstractNumId w:val="39"/>
  </w:num>
  <w:num w:numId="21" w16cid:durableId="667443386">
    <w:abstractNumId w:val="58"/>
  </w:num>
  <w:num w:numId="22" w16cid:durableId="1474255121">
    <w:abstractNumId w:val="1"/>
  </w:num>
  <w:num w:numId="23" w16cid:durableId="1127089949">
    <w:abstractNumId w:val="9"/>
  </w:num>
  <w:num w:numId="24" w16cid:durableId="1522352075">
    <w:abstractNumId w:val="28"/>
  </w:num>
  <w:num w:numId="25" w16cid:durableId="1020815766">
    <w:abstractNumId w:val="59"/>
  </w:num>
  <w:num w:numId="26" w16cid:durableId="1171412814">
    <w:abstractNumId w:val="55"/>
  </w:num>
  <w:num w:numId="27" w16cid:durableId="1392390992">
    <w:abstractNumId w:val="56"/>
  </w:num>
  <w:num w:numId="28" w16cid:durableId="1229195019">
    <w:abstractNumId w:val="18"/>
  </w:num>
  <w:num w:numId="29" w16cid:durableId="1326740139">
    <w:abstractNumId w:val="2"/>
  </w:num>
  <w:num w:numId="30" w16cid:durableId="607275289">
    <w:abstractNumId w:val="12"/>
  </w:num>
  <w:num w:numId="31" w16cid:durableId="288827481">
    <w:abstractNumId w:val="8"/>
  </w:num>
  <w:num w:numId="32" w16cid:durableId="187064237">
    <w:abstractNumId w:val="34"/>
  </w:num>
  <w:num w:numId="33" w16cid:durableId="1674724956">
    <w:abstractNumId w:val="51"/>
  </w:num>
  <w:num w:numId="34" w16cid:durableId="1938128218">
    <w:abstractNumId w:val="36"/>
  </w:num>
  <w:num w:numId="35" w16cid:durableId="1032808075">
    <w:abstractNumId w:val="30"/>
  </w:num>
  <w:num w:numId="36" w16cid:durableId="799998515">
    <w:abstractNumId w:val="5"/>
  </w:num>
  <w:num w:numId="37" w16cid:durableId="74597974">
    <w:abstractNumId w:val="4"/>
  </w:num>
  <w:num w:numId="38" w16cid:durableId="1532108937">
    <w:abstractNumId w:val="50"/>
  </w:num>
  <w:num w:numId="39" w16cid:durableId="663123436">
    <w:abstractNumId w:val="31"/>
  </w:num>
  <w:num w:numId="40" w16cid:durableId="1745184755">
    <w:abstractNumId w:val="26"/>
  </w:num>
  <w:num w:numId="41" w16cid:durableId="1405562748">
    <w:abstractNumId w:val="49"/>
  </w:num>
  <w:num w:numId="42" w16cid:durableId="1575897674">
    <w:abstractNumId w:val="23"/>
  </w:num>
  <w:num w:numId="43" w16cid:durableId="524563773">
    <w:abstractNumId w:val="17"/>
  </w:num>
  <w:num w:numId="44" w16cid:durableId="630206991">
    <w:abstractNumId w:val="11"/>
  </w:num>
  <w:num w:numId="45" w16cid:durableId="47530667">
    <w:abstractNumId w:val="3"/>
  </w:num>
  <w:num w:numId="46" w16cid:durableId="1718165446">
    <w:abstractNumId w:val="42"/>
  </w:num>
  <w:num w:numId="47" w16cid:durableId="2005012620">
    <w:abstractNumId w:val="48"/>
  </w:num>
  <w:num w:numId="48" w16cid:durableId="935553529">
    <w:abstractNumId w:val="0"/>
  </w:num>
  <w:num w:numId="49" w16cid:durableId="2058159619">
    <w:abstractNumId w:val="37"/>
  </w:num>
  <w:num w:numId="50" w16cid:durableId="2017342871">
    <w:abstractNumId w:val="24"/>
  </w:num>
  <w:num w:numId="51" w16cid:durableId="531308559">
    <w:abstractNumId w:val="19"/>
  </w:num>
  <w:num w:numId="52" w16cid:durableId="902761951">
    <w:abstractNumId w:val="45"/>
  </w:num>
  <w:num w:numId="53" w16cid:durableId="886571288">
    <w:abstractNumId w:val="38"/>
  </w:num>
  <w:num w:numId="54" w16cid:durableId="1246113274">
    <w:abstractNumId w:val="25"/>
  </w:num>
  <w:num w:numId="55" w16cid:durableId="2071230008">
    <w:abstractNumId w:val="13"/>
  </w:num>
  <w:num w:numId="56" w16cid:durableId="163714521">
    <w:abstractNumId w:val="43"/>
  </w:num>
  <w:num w:numId="57" w16cid:durableId="1087381137">
    <w:abstractNumId w:val="14"/>
  </w:num>
  <w:num w:numId="58" w16cid:durableId="1938438480">
    <w:abstractNumId w:val="60"/>
  </w:num>
  <w:num w:numId="59" w16cid:durableId="353508088">
    <w:abstractNumId w:val="44"/>
  </w:num>
  <w:num w:numId="60" w16cid:durableId="633367099">
    <w:abstractNumId w:val="29"/>
  </w:num>
  <w:num w:numId="61" w16cid:durableId="185169829">
    <w:abstractNumId w:val="3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ADA"/>
    <w:rsid w:val="000010B1"/>
    <w:rsid w:val="00001E0A"/>
    <w:rsid w:val="000029C5"/>
    <w:rsid w:val="00003031"/>
    <w:rsid w:val="00003C86"/>
    <w:rsid w:val="00004B45"/>
    <w:rsid w:val="00005792"/>
    <w:rsid w:val="00005987"/>
    <w:rsid w:val="00006146"/>
    <w:rsid w:val="000063B5"/>
    <w:rsid w:val="000065C6"/>
    <w:rsid w:val="00006964"/>
    <w:rsid w:val="00006DE0"/>
    <w:rsid w:val="00006EE2"/>
    <w:rsid w:val="0000784D"/>
    <w:rsid w:val="00007AF3"/>
    <w:rsid w:val="00007C18"/>
    <w:rsid w:val="00007F06"/>
    <w:rsid w:val="00010719"/>
    <w:rsid w:val="00010CF8"/>
    <w:rsid w:val="000118C7"/>
    <w:rsid w:val="00011988"/>
    <w:rsid w:val="00012194"/>
    <w:rsid w:val="00012B5F"/>
    <w:rsid w:val="00013C1A"/>
    <w:rsid w:val="00014CA7"/>
    <w:rsid w:val="00015E54"/>
    <w:rsid w:val="00015EA7"/>
    <w:rsid w:val="00016102"/>
    <w:rsid w:val="00016312"/>
    <w:rsid w:val="00016E12"/>
    <w:rsid w:val="00020860"/>
    <w:rsid w:val="00021855"/>
    <w:rsid w:val="00021D30"/>
    <w:rsid w:val="00022004"/>
    <w:rsid w:val="00022050"/>
    <w:rsid w:val="00022563"/>
    <w:rsid w:val="00023117"/>
    <w:rsid w:val="0002374A"/>
    <w:rsid w:val="00024061"/>
    <w:rsid w:val="0002440F"/>
    <w:rsid w:val="00024DF4"/>
    <w:rsid w:val="000259E1"/>
    <w:rsid w:val="000262D7"/>
    <w:rsid w:val="000267E0"/>
    <w:rsid w:val="00026B29"/>
    <w:rsid w:val="00026D8D"/>
    <w:rsid w:val="00027208"/>
    <w:rsid w:val="00027303"/>
    <w:rsid w:val="00030B9C"/>
    <w:rsid w:val="00031CA4"/>
    <w:rsid w:val="00031D2C"/>
    <w:rsid w:val="00032B62"/>
    <w:rsid w:val="00033BD1"/>
    <w:rsid w:val="00034095"/>
    <w:rsid w:val="000345DE"/>
    <w:rsid w:val="00034A5B"/>
    <w:rsid w:val="00035249"/>
    <w:rsid w:val="00035877"/>
    <w:rsid w:val="00035B53"/>
    <w:rsid w:val="00036D64"/>
    <w:rsid w:val="00040C11"/>
    <w:rsid w:val="00041C7B"/>
    <w:rsid w:val="00042C4E"/>
    <w:rsid w:val="00043292"/>
    <w:rsid w:val="00044505"/>
    <w:rsid w:val="00044913"/>
    <w:rsid w:val="00047761"/>
    <w:rsid w:val="000504ED"/>
    <w:rsid w:val="00052010"/>
    <w:rsid w:val="00052011"/>
    <w:rsid w:val="000526CA"/>
    <w:rsid w:val="000531C2"/>
    <w:rsid w:val="00053B61"/>
    <w:rsid w:val="0005476C"/>
    <w:rsid w:val="000549D5"/>
    <w:rsid w:val="00055A30"/>
    <w:rsid w:val="00060752"/>
    <w:rsid w:val="00060F11"/>
    <w:rsid w:val="000614F6"/>
    <w:rsid w:val="0006192D"/>
    <w:rsid w:val="00061954"/>
    <w:rsid w:val="000619A5"/>
    <w:rsid w:val="00061AC0"/>
    <w:rsid w:val="00061C71"/>
    <w:rsid w:val="000624C3"/>
    <w:rsid w:val="0006378D"/>
    <w:rsid w:val="00063897"/>
    <w:rsid w:val="00063D5C"/>
    <w:rsid w:val="000650A7"/>
    <w:rsid w:val="00065D1B"/>
    <w:rsid w:val="00065E62"/>
    <w:rsid w:val="00065FD9"/>
    <w:rsid w:val="0006637A"/>
    <w:rsid w:val="0006714C"/>
    <w:rsid w:val="00067442"/>
    <w:rsid w:val="000675A1"/>
    <w:rsid w:val="00067CE0"/>
    <w:rsid w:val="00070344"/>
    <w:rsid w:val="00070422"/>
    <w:rsid w:val="00070759"/>
    <w:rsid w:val="00071492"/>
    <w:rsid w:val="000714D7"/>
    <w:rsid w:val="00071E61"/>
    <w:rsid w:val="000736A0"/>
    <w:rsid w:val="000744E6"/>
    <w:rsid w:val="00074BE7"/>
    <w:rsid w:val="00075113"/>
    <w:rsid w:val="00081123"/>
    <w:rsid w:val="00081201"/>
    <w:rsid w:val="000814F2"/>
    <w:rsid w:val="000825A6"/>
    <w:rsid w:val="000827D4"/>
    <w:rsid w:val="00084691"/>
    <w:rsid w:val="00085419"/>
    <w:rsid w:val="000855F7"/>
    <w:rsid w:val="00086148"/>
    <w:rsid w:val="000867D8"/>
    <w:rsid w:val="000868A7"/>
    <w:rsid w:val="000870D6"/>
    <w:rsid w:val="000906C2"/>
    <w:rsid w:val="0009205D"/>
    <w:rsid w:val="00092373"/>
    <w:rsid w:val="000925A0"/>
    <w:rsid w:val="00092D4D"/>
    <w:rsid w:val="00094387"/>
    <w:rsid w:val="00094BC4"/>
    <w:rsid w:val="00095493"/>
    <w:rsid w:val="00095903"/>
    <w:rsid w:val="00095E21"/>
    <w:rsid w:val="000965CF"/>
    <w:rsid w:val="0009745A"/>
    <w:rsid w:val="000974BE"/>
    <w:rsid w:val="000A0336"/>
    <w:rsid w:val="000A0847"/>
    <w:rsid w:val="000A0C0C"/>
    <w:rsid w:val="000A0DF9"/>
    <w:rsid w:val="000A226A"/>
    <w:rsid w:val="000A250C"/>
    <w:rsid w:val="000A27F1"/>
    <w:rsid w:val="000A2B03"/>
    <w:rsid w:val="000A32B0"/>
    <w:rsid w:val="000A35E0"/>
    <w:rsid w:val="000A45D5"/>
    <w:rsid w:val="000A484E"/>
    <w:rsid w:val="000A4C1A"/>
    <w:rsid w:val="000A4EBF"/>
    <w:rsid w:val="000A6915"/>
    <w:rsid w:val="000A6B52"/>
    <w:rsid w:val="000A7929"/>
    <w:rsid w:val="000A7E89"/>
    <w:rsid w:val="000B0794"/>
    <w:rsid w:val="000B1DAD"/>
    <w:rsid w:val="000B1E75"/>
    <w:rsid w:val="000B25F0"/>
    <w:rsid w:val="000B3102"/>
    <w:rsid w:val="000B3423"/>
    <w:rsid w:val="000B3B0E"/>
    <w:rsid w:val="000B3EB1"/>
    <w:rsid w:val="000B4566"/>
    <w:rsid w:val="000B4638"/>
    <w:rsid w:val="000B55F2"/>
    <w:rsid w:val="000B614A"/>
    <w:rsid w:val="000B685E"/>
    <w:rsid w:val="000B74EE"/>
    <w:rsid w:val="000B75EF"/>
    <w:rsid w:val="000C02C9"/>
    <w:rsid w:val="000C0BB9"/>
    <w:rsid w:val="000C15A3"/>
    <w:rsid w:val="000C22F7"/>
    <w:rsid w:val="000C2426"/>
    <w:rsid w:val="000C2837"/>
    <w:rsid w:val="000C450C"/>
    <w:rsid w:val="000C5B01"/>
    <w:rsid w:val="000C621F"/>
    <w:rsid w:val="000C7235"/>
    <w:rsid w:val="000D0945"/>
    <w:rsid w:val="000D0AC7"/>
    <w:rsid w:val="000D13F2"/>
    <w:rsid w:val="000D2AB0"/>
    <w:rsid w:val="000D3295"/>
    <w:rsid w:val="000D3501"/>
    <w:rsid w:val="000D4522"/>
    <w:rsid w:val="000D6122"/>
    <w:rsid w:val="000D685F"/>
    <w:rsid w:val="000D7792"/>
    <w:rsid w:val="000D7BD9"/>
    <w:rsid w:val="000E0AAE"/>
    <w:rsid w:val="000E0B9A"/>
    <w:rsid w:val="000E1125"/>
    <w:rsid w:val="000E12EF"/>
    <w:rsid w:val="000E1AA2"/>
    <w:rsid w:val="000E2542"/>
    <w:rsid w:val="000E31B0"/>
    <w:rsid w:val="000E35F6"/>
    <w:rsid w:val="000E4072"/>
    <w:rsid w:val="000E4975"/>
    <w:rsid w:val="000E7838"/>
    <w:rsid w:val="000E7CE3"/>
    <w:rsid w:val="000F0533"/>
    <w:rsid w:val="000F0B97"/>
    <w:rsid w:val="000F1D1B"/>
    <w:rsid w:val="000F2006"/>
    <w:rsid w:val="000F2184"/>
    <w:rsid w:val="000F26EE"/>
    <w:rsid w:val="000F2D19"/>
    <w:rsid w:val="000F364C"/>
    <w:rsid w:val="000F406A"/>
    <w:rsid w:val="000F5510"/>
    <w:rsid w:val="000F7974"/>
    <w:rsid w:val="000F7C00"/>
    <w:rsid w:val="001014C0"/>
    <w:rsid w:val="001040DC"/>
    <w:rsid w:val="00105AFE"/>
    <w:rsid w:val="0010627C"/>
    <w:rsid w:val="00106595"/>
    <w:rsid w:val="00106DFF"/>
    <w:rsid w:val="001074F5"/>
    <w:rsid w:val="001077ED"/>
    <w:rsid w:val="00110CB8"/>
    <w:rsid w:val="00111AF1"/>
    <w:rsid w:val="001123B8"/>
    <w:rsid w:val="0011278F"/>
    <w:rsid w:val="00112D46"/>
    <w:rsid w:val="00112F31"/>
    <w:rsid w:val="00113596"/>
    <w:rsid w:val="00114017"/>
    <w:rsid w:val="00114512"/>
    <w:rsid w:val="001155EA"/>
    <w:rsid w:val="00115BA2"/>
    <w:rsid w:val="00116F99"/>
    <w:rsid w:val="00117249"/>
    <w:rsid w:val="00117883"/>
    <w:rsid w:val="00117AE1"/>
    <w:rsid w:val="00117D72"/>
    <w:rsid w:val="00120275"/>
    <w:rsid w:val="001202E6"/>
    <w:rsid w:val="00120C4A"/>
    <w:rsid w:val="001213DC"/>
    <w:rsid w:val="0012292E"/>
    <w:rsid w:val="00123FD1"/>
    <w:rsid w:val="001249D2"/>
    <w:rsid w:val="00125374"/>
    <w:rsid w:val="001256D5"/>
    <w:rsid w:val="00126314"/>
    <w:rsid w:val="00126FF9"/>
    <w:rsid w:val="0012704A"/>
    <w:rsid w:val="00127541"/>
    <w:rsid w:val="00130BB5"/>
    <w:rsid w:val="0013173C"/>
    <w:rsid w:val="00132583"/>
    <w:rsid w:val="00132ACE"/>
    <w:rsid w:val="00132F0A"/>
    <w:rsid w:val="00133940"/>
    <w:rsid w:val="00133DBD"/>
    <w:rsid w:val="001344D3"/>
    <w:rsid w:val="001347BC"/>
    <w:rsid w:val="00135E82"/>
    <w:rsid w:val="0013633C"/>
    <w:rsid w:val="00137934"/>
    <w:rsid w:val="00137CAA"/>
    <w:rsid w:val="00140ABB"/>
    <w:rsid w:val="00140DDD"/>
    <w:rsid w:val="0014110B"/>
    <w:rsid w:val="00141735"/>
    <w:rsid w:val="00141B0B"/>
    <w:rsid w:val="00142E1F"/>
    <w:rsid w:val="00143837"/>
    <w:rsid w:val="00143A66"/>
    <w:rsid w:val="001443CF"/>
    <w:rsid w:val="00144BF6"/>
    <w:rsid w:val="00145C02"/>
    <w:rsid w:val="001461E5"/>
    <w:rsid w:val="00150A6E"/>
    <w:rsid w:val="00150C35"/>
    <w:rsid w:val="001516BD"/>
    <w:rsid w:val="00152974"/>
    <w:rsid w:val="00152B2F"/>
    <w:rsid w:val="00153816"/>
    <w:rsid w:val="00153891"/>
    <w:rsid w:val="00153F0A"/>
    <w:rsid w:val="00154527"/>
    <w:rsid w:val="00154E1F"/>
    <w:rsid w:val="001553AD"/>
    <w:rsid w:val="00155E7F"/>
    <w:rsid w:val="001561B3"/>
    <w:rsid w:val="00157B1F"/>
    <w:rsid w:val="00157E66"/>
    <w:rsid w:val="0016104E"/>
    <w:rsid w:val="001610E7"/>
    <w:rsid w:val="00161FBE"/>
    <w:rsid w:val="001641E8"/>
    <w:rsid w:val="001643FF"/>
    <w:rsid w:val="001646C7"/>
    <w:rsid w:val="00164F42"/>
    <w:rsid w:val="00166472"/>
    <w:rsid w:val="0016686F"/>
    <w:rsid w:val="00166C86"/>
    <w:rsid w:val="00166FBE"/>
    <w:rsid w:val="00167B86"/>
    <w:rsid w:val="00167F1B"/>
    <w:rsid w:val="00170690"/>
    <w:rsid w:val="001706EE"/>
    <w:rsid w:val="00170CBD"/>
    <w:rsid w:val="0017123F"/>
    <w:rsid w:val="00171323"/>
    <w:rsid w:val="00171560"/>
    <w:rsid w:val="00171DEF"/>
    <w:rsid w:val="0017222B"/>
    <w:rsid w:val="00172C3A"/>
    <w:rsid w:val="0017392C"/>
    <w:rsid w:val="00173AAA"/>
    <w:rsid w:val="00174A49"/>
    <w:rsid w:val="00176FF9"/>
    <w:rsid w:val="0017733C"/>
    <w:rsid w:val="0017799C"/>
    <w:rsid w:val="001779B4"/>
    <w:rsid w:val="00177D5F"/>
    <w:rsid w:val="0018066F"/>
    <w:rsid w:val="00180B47"/>
    <w:rsid w:val="001827DB"/>
    <w:rsid w:val="001832CA"/>
    <w:rsid w:val="001839DB"/>
    <w:rsid w:val="00183A23"/>
    <w:rsid w:val="001841DD"/>
    <w:rsid w:val="0018562A"/>
    <w:rsid w:val="00186171"/>
    <w:rsid w:val="00187515"/>
    <w:rsid w:val="0019024E"/>
    <w:rsid w:val="00190D0C"/>
    <w:rsid w:val="00191358"/>
    <w:rsid w:val="0019308F"/>
    <w:rsid w:val="00194B1F"/>
    <w:rsid w:val="00195963"/>
    <w:rsid w:val="00195C2A"/>
    <w:rsid w:val="00195CED"/>
    <w:rsid w:val="00196348"/>
    <w:rsid w:val="001975E7"/>
    <w:rsid w:val="00197703"/>
    <w:rsid w:val="001A0E2C"/>
    <w:rsid w:val="001A2A3E"/>
    <w:rsid w:val="001A2AE3"/>
    <w:rsid w:val="001A4100"/>
    <w:rsid w:val="001A4324"/>
    <w:rsid w:val="001A456A"/>
    <w:rsid w:val="001A5BF4"/>
    <w:rsid w:val="001A77D2"/>
    <w:rsid w:val="001A79FD"/>
    <w:rsid w:val="001B016C"/>
    <w:rsid w:val="001B0FCD"/>
    <w:rsid w:val="001B246A"/>
    <w:rsid w:val="001B277B"/>
    <w:rsid w:val="001B2BA1"/>
    <w:rsid w:val="001B3160"/>
    <w:rsid w:val="001B3A07"/>
    <w:rsid w:val="001B40FF"/>
    <w:rsid w:val="001B4374"/>
    <w:rsid w:val="001B4454"/>
    <w:rsid w:val="001B449C"/>
    <w:rsid w:val="001B55A0"/>
    <w:rsid w:val="001B58E8"/>
    <w:rsid w:val="001B591F"/>
    <w:rsid w:val="001B689D"/>
    <w:rsid w:val="001B6F90"/>
    <w:rsid w:val="001B7DD3"/>
    <w:rsid w:val="001C09F7"/>
    <w:rsid w:val="001C196C"/>
    <w:rsid w:val="001C221A"/>
    <w:rsid w:val="001C2970"/>
    <w:rsid w:val="001C2A13"/>
    <w:rsid w:val="001C338C"/>
    <w:rsid w:val="001C35D1"/>
    <w:rsid w:val="001C3B24"/>
    <w:rsid w:val="001C3C49"/>
    <w:rsid w:val="001C3C78"/>
    <w:rsid w:val="001C51FE"/>
    <w:rsid w:val="001C6219"/>
    <w:rsid w:val="001C6588"/>
    <w:rsid w:val="001C6F7A"/>
    <w:rsid w:val="001C7AEF"/>
    <w:rsid w:val="001D0ABF"/>
    <w:rsid w:val="001D0C38"/>
    <w:rsid w:val="001D138D"/>
    <w:rsid w:val="001D1884"/>
    <w:rsid w:val="001D23A0"/>
    <w:rsid w:val="001D27C8"/>
    <w:rsid w:val="001D3540"/>
    <w:rsid w:val="001D5238"/>
    <w:rsid w:val="001D5CDD"/>
    <w:rsid w:val="001D6449"/>
    <w:rsid w:val="001D76D2"/>
    <w:rsid w:val="001D7C40"/>
    <w:rsid w:val="001D7E32"/>
    <w:rsid w:val="001D7EDE"/>
    <w:rsid w:val="001E17C9"/>
    <w:rsid w:val="001E1DF8"/>
    <w:rsid w:val="001E3385"/>
    <w:rsid w:val="001E3B76"/>
    <w:rsid w:val="001E4954"/>
    <w:rsid w:val="001E5286"/>
    <w:rsid w:val="001E5843"/>
    <w:rsid w:val="001E5C2D"/>
    <w:rsid w:val="001E64B0"/>
    <w:rsid w:val="001E6C77"/>
    <w:rsid w:val="001E6E18"/>
    <w:rsid w:val="001E71CD"/>
    <w:rsid w:val="001E776D"/>
    <w:rsid w:val="001E7B42"/>
    <w:rsid w:val="001E7D1F"/>
    <w:rsid w:val="001E7DC1"/>
    <w:rsid w:val="001E7F69"/>
    <w:rsid w:val="001F108A"/>
    <w:rsid w:val="001F3D23"/>
    <w:rsid w:val="001F404D"/>
    <w:rsid w:val="001F419E"/>
    <w:rsid w:val="001F56A5"/>
    <w:rsid w:val="001F605E"/>
    <w:rsid w:val="001F6B46"/>
    <w:rsid w:val="001F6D75"/>
    <w:rsid w:val="002008C2"/>
    <w:rsid w:val="00201174"/>
    <w:rsid w:val="00202242"/>
    <w:rsid w:val="00202704"/>
    <w:rsid w:val="00202C0F"/>
    <w:rsid w:val="0020310D"/>
    <w:rsid w:val="00203715"/>
    <w:rsid w:val="0020401C"/>
    <w:rsid w:val="00204509"/>
    <w:rsid w:val="002050EE"/>
    <w:rsid w:val="00205154"/>
    <w:rsid w:val="00205557"/>
    <w:rsid w:val="00205BB6"/>
    <w:rsid w:val="00205C11"/>
    <w:rsid w:val="002061D8"/>
    <w:rsid w:val="0020666B"/>
    <w:rsid w:val="00206AB2"/>
    <w:rsid w:val="00206C49"/>
    <w:rsid w:val="00210756"/>
    <w:rsid w:val="002118F7"/>
    <w:rsid w:val="00211940"/>
    <w:rsid w:val="00213B4C"/>
    <w:rsid w:val="00213BD5"/>
    <w:rsid w:val="002156ED"/>
    <w:rsid w:val="0021600D"/>
    <w:rsid w:val="0021634F"/>
    <w:rsid w:val="0022091D"/>
    <w:rsid w:val="00221769"/>
    <w:rsid w:val="00221B26"/>
    <w:rsid w:val="00222B04"/>
    <w:rsid w:val="002234EF"/>
    <w:rsid w:val="00224696"/>
    <w:rsid w:val="00224966"/>
    <w:rsid w:val="00225DD1"/>
    <w:rsid w:val="00225F8B"/>
    <w:rsid w:val="002277BE"/>
    <w:rsid w:val="00227905"/>
    <w:rsid w:val="00230106"/>
    <w:rsid w:val="002312C9"/>
    <w:rsid w:val="00231570"/>
    <w:rsid w:val="00231B43"/>
    <w:rsid w:val="002322CC"/>
    <w:rsid w:val="00232E20"/>
    <w:rsid w:val="002335BF"/>
    <w:rsid w:val="00233B9E"/>
    <w:rsid w:val="00234543"/>
    <w:rsid w:val="00234A3F"/>
    <w:rsid w:val="00235189"/>
    <w:rsid w:val="00235C8C"/>
    <w:rsid w:val="00236265"/>
    <w:rsid w:val="0023680C"/>
    <w:rsid w:val="00237775"/>
    <w:rsid w:val="00237ADA"/>
    <w:rsid w:val="00237F99"/>
    <w:rsid w:val="00240025"/>
    <w:rsid w:val="00240648"/>
    <w:rsid w:val="00241222"/>
    <w:rsid w:val="00241F14"/>
    <w:rsid w:val="0024212A"/>
    <w:rsid w:val="00242956"/>
    <w:rsid w:val="002439CC"/>
    <w:rsid w:val="002443D1"/>
    <w:rsid w:val="00246173"/>
    <w:rsid w:val="00246511"/>
    <w:rsid w:val="002467EB"/>
    <w:rsid w:val="00246E3C"/>
    <w:rsid w:val="00247572"/>
    <w:rsid w:val="002475DC"/>
    <w:rsid w:val="00247A85"/>
    <w:rsid w:val="00251250"/>
    <w:rsid w:val="00252223"/>
    <w:rsid w:val="002534CD"/>
    <w:rsid w:val="00253A1D"/>
    <w:rsid w:val="00253B61"/>
    <w:rsid w:val="002541CA"/>
    <w:rsid w:val="00255AF9"/>
    <w:rsid w:val="0025633A"/>
    <w:rsid w:val="00257045"/>
    <w:rsid w:val="002570A8"/>
    <w:rsid w:val="00260F66"/>
    <w:rsid w:val="0026161C"/>
    <w:rsid w:val="00261C76"/>
    <w:rsid w:val="00262495"/>
    <w:rsid w:val="002625D7"/>
    <w:rsid w:val="00263C51"/>
    <w:rsid w:val="002641E7"/>
    <w:rsid w:val="0026664A"/>
    <w:rsid w:val="00267CDD"/>
    <w:rsid w:val="002712A5"/>
    <w:rsid w:val="002719D5"/>
    <w:rsid w:val="00272DDE"/>
    <w:rsid w:val="00272E05"/>
    <w:rsid w:val="002740B6"/>
    <w:rsid w:val="00274C4F"/>
    <w:rsid w:val="0027557F"/>
    <w:rsid w:val="0027558B"/>
    <w:rsid w:val="00276108"/>
    <w:rsid w:val="00276292"/>
    <w:rsid w:val="00277BEC"/>
    <w:rsid w:val="00277C66"/>
    <w:rsid w:val="00280ABE"/>
    <w:rsid w:val="00280D31"/>
    <w:rsid w:val="002815FF"/>
    <w:rsid w:val="00282E5A"/>
    <w:rsid w:val="002845BF"/>
    <w:rsid w:val="002849BD"/>
    <w:rsid w:val="0028510D"/>
    <w:rsid w:val="00286298"/>
    <w:rsid w:val="00286C5A"/>
    <w:rsid w:val="00287167"/>
    <w:rsid w:val="00287615"/>
    <w:rsid w:val="00287653"/>
    <w:rsid w:val="00287FA5"/>
    <w:rsid w:val="00291143"/>
    <w:rsid w:val="002912AA"/>
    <w:rsid w:val="00291305"/>
    <w:rsid w:val="00291FC8"/>
    <w:rsid w:val="00292074"/>
    <w:rsid w:val="0029270B"/>
    <w:rsid w:val="00292D26"/>
    <w:rsid w:val="0029314E"/>
    <w:rsid w:val="00293273"/>
    <w:rsid w:val="002935EC"/>
    <w:rsid w:val="00293B9B"/>
    <w:rsid w:val="0029448B"/>
    <w:rsid w:val="0029502B"/>
    <w:rsid w:val="00295C88"/>
    <w:rsid w:val="00295EDA"/>
    <w:rsid w:val="00296792"/>
    <w:rsid w:val="002967C0"/>
    <w:rsid w:val="002A0180"/>
    <w:rsid w:val="002A0725"/>
    <w:rsid w:val="002A1361"/>
    <w:rsid w:val="002A190E"/>
    <w:rsid w:val="002A2DDB"/>
    <w:rsid w:val="002A33C7"/>
    <w:rsid w:val="002A3543"/>
    <w:rsid w:val="002A3721"/>
    <w:rsid w:val="002A3B85"/>
    <w:rsid w:val="002A445A"/>
    <w:rsid w:val="002A4B45"/>
    <w:rsid w:val="002A5BE6"/>
    <w:rsid w:val="002A6C2F"/>
    <w:rsid w:val="002A73D6"/>
    <w:rsid w:val="002A74D0"/>
    <w:rsid w:val="002B260D"/>
    <w:rsid w:val="002B3554"/>
    <w:rsid w:val="002B39F4"/>
    <w:rsid w:val="002B54D7"/>
    <w:rsid w:val="002B56EA"/>
    <w:rsid w:val="002B5902"/>
    <w:rsid w:val="002B5DEA"/>
    <w:rsid w:val="002B6221"/>
    <w:rsid w:val="002B644F"/>
    <w:rsid w:val="002B64F8"/>
    <w:rsid w:val="002B69D7"/>
    <w:rsid w:val="002B75F5"/>
    <w:rsid w:val="002B78FB"/>
    <w:rsid w:val="002C02AE"/>
    <w:rsid w:val="002C0E31"/>
    <w:rsid w:val="002C20F5"/>
    <w:rsid w:val="002C40DF"/>
    <w:rsid w:val="002C48CA"/>
    <w:rsid w:val="002C4CCB"/>
    <w:rsid w:val="002C569B"/>
    <w:rsid w:val="002C662E"/>
    <w:rsid w:val="002C7FE2"/>
    <w:rsid w:val="002D0CEA"/>
    <w:rsid w:val="002D165E"/>
    <w:rsid w:val="002D2E5F"/>
    <w:rsid w:val="002D3BFD"/>
    <w:rsid w:val="002D64AB"/>
    <w:rsid w:val="002D69CB"/>
    <w:rsid w:val="002D75C1"/>
    <w:rsid w:val="002E11BA"/>
    <w:rsid w:val="002E1EC2"/>
    <w:rsid w:val="002E2709"/>
    <w:rsid w:val="002E4355"/>
    <w:rsid w:val="002E59AF"/>
    <w:rsid w:val="002E768A"/>
    <w:rsid w:val="002F0015"/>
    <w:rsid w:val="002F0B34"/>
    <w:rsid w:val="002F0DBF"/>
    <w:rsid w:val="002F10C0"/>
    <w:rsid w:val="002F14A1"/>
    <w:rsid w:val="002F1609"/>
    <w:rsid w:val="002F2EC9"/>
    <w:rsid w:val="002F32FC"/>
    <w:rsid w:val="002F4602"/>
    <w:rsid w:val="002F495B"/>
    <w:rsid w:val="002F4A8D"/>
    <w:rsid w:val="002F4CC2"/>
    <w:rsid w:val="002F5D41"/>
    <w:rsid w:val="002F6088"/>
    <w:rsid w:val="002F68DF"/>
    <w:rsid w:val="002F6E78"/>
    <w:rsid w:val="003000E5"/>
    <w:rsid w:val="00300591"/>
    <w:rsid w:val="00300CE3"/>
    <w:rsid w:val="0030130E"/>
    <w:rsid w:val="003020D5"/>
    <w:rsid w:val="003021FB"/>
    <w:rsid w:val="003024B0"/>
    <w:rsid w:val="0030334A"/>
    <w:rsid w:val="0030421B"/>
    <w:rsid w:val="00305813"/>
    <w:rsid w:val="00305D7E"/>
    <w:rsid w:val="00306EC1"/>
    <w:rsid w:val="0030725E"/>
    <w:rsid w:val="00310165"/>
    <w:rsid w:val="00310C7B"/>
    <w:rsid w:val="0031121A"/>
    <w:rsid w:val="0031390C"/>
    <w:rsid w:val="00313D6F"/>
    <w:rsid w:val="00315033"/>
    <w:rsid w:val="0031589E"/>
    <w:rsid w:val="00316700"/>
    <w:rsid w:val="0032091D"/>
    <w:rsid w:val="00320A47"/>
    <w:rsid w:val="00320ED5"/>
    <w:rsid w:val="00321030"/>
    <w:rsid w:val="003223CC"/>
    <w:rsid w:val="00322A01"/>
    <w:rsid w:val="0032305D"/>
    <w:rsid w:val="003236E0"/>
    <w:rsid w:val="003245A2"/>
    <w:rsid w:val="00325BCA"/>
    <w:rsid w:val="003260DC"/>
    <w:rsid w:val="00326B92"/>
    <w:rsid w:val="0033050E"/>
    <w:rsid w:val="00330665"/>
    <w:rsid w:val="003319FA"/>
    <w:rsid w:val="00331E93"/>
    <w:rsid w:val="0033200D"/>
    <w:rsid w:val="0033249F"/>
    <w:rsid w:val="00332D6C"/>
    <w:rsid w:val="003351B8"/>
    <w:rsid w:val="003366DA"/>
    <w:rsid w:val="003377D6"/>
    <w:rsid w:val="00337888"/>
    <w:rsid w:val="00340250"/>
    <w:rsid w:val="00341D9B"/>
    <w:rsid w:val="00341E34"/>
    <w:rsid w:val="0034396D"/>
    <w:rsid w:val="00343C12"/>
    <w:rsid w:val="00344300"/>
    <w:rsid w:val="0034514E"/>
    <w:rsid w:val="003452B1"/>
    <w:rsid w:val="00346453"/>
    <w:rsid w:val="0034764A"/>
    <w:rsid w:val="0034769B"/>
    <w:rsid w:val="003507FF"/>
    <w:rsid w:val="003529D3"/>
    <w:rsid w:val="00352CE6"/>
    <w:rsid w:val="00352EDD"/>
    <w:rsid w:val="00352F88"/>
    <w:rsid w:val="003531B8"/>
    <w:rsid w:val="003539E2"/>
    <w:rsid w:val="003539E9"/>
    <w:rsid w:val="00353A3E"/>
    <w:rsid w:val="00354419"/>
    <w:rsid w:val="00354EFA"/>
    <w:rsid w:val="003553FD"/>
    <w:rsid w:val="00355B4E"/>
    <w:rsid w:val="00355F0E"/>
    <w:rsid w:val="00355F2A"/>
    <w:rsid w:val="00356152"/>
    <w:rsid w:val="00360B16"/>
    <w:rsid w:val="00360DC1"/>
    <w:rsid w:val="003611A6"/>
    <w:rsid w:val="003623F2"/>
    <w:rsid w:val="00366EB0"/>
    <w:rsid w:val="0036743F"/>
    <w:rsid w:val="003703A8"/>
    <w:rsid w:val="0037040C"/>
    <w:rsid w:val="003704FE"/>
    <w:rsid w:val="003705F5"/>
    <w:rsid w:val="003707FB"/>
    <w:rsid w:val="00370FAE"/>
    <w:rsid w:val="0037107E"/>
    <w:rsid w:val="00371690"/>
    <w:rsid w:val="003716E9"/>
    <w:rsid w:val="003733C8"/>
    <w:rsid w:val="003735C6"/>
    <w:rsid w:val="003745C4"/>
    <w:rsid w:val="0037524A"/>
    <w:rsid w:val="003776A8"/>
    <w:rsid w:val="00377C3B"/>
    <w:rsid w:val="00377DED"/>
    <w:rsid w:val="0038026E"/>
    <w:rsid w:val="003803D3"/>
    <w:rsid w:val="00380E63"/>
    <w:rsid w:val="003812F6"/>
    <w:rsid w:val="003815FB"/>
    <w:rsid w:val="00381A86"/>
    <w:rsid w:val="00381D03"/>
    <w:rsid w:val="0038332C"/>
    <w:rsid w:val="00383374"/>
    <w:rsid w:val="00383A79"/>
    <w:rsid w:val="00383AE2"/>
    <w:rsid w:val="003843D5"/>
    <w:rsid w:val="003850EF"/>
    <w:rsid w:val="003857DD"/>
    <w:rsid w:val="00385A24"/>
    <w:rsid w:val="00385FCF"/>
    <w:rsid w:val="00387F1F"/>
    <w:rsid w:val="00391933"/>
    <w:rsid w:val="00393796"/>
    <w:rsid w:val="00394910"/>
    <w:rsid w:val="00394C79"/>
    <w:rsid w:val="00394CE0"/>
    <w:rsid w:val="00394FD3"/>
    <w:rsid w:val="0039540B"/>
    <w:rsid w:val="0039580B"/>
    <w:rsid w:val="00396A20"/>
    <w:rsid w:val="00397BA5"/>
    <w:rsid w:val="003A0190"/>
    <w:rsid w:val="003A02D5"/>
    <w:rsid w:val="003A09EA"/>
    <w:rsid w:val="003A0EAB"/>
    <w:rsid w:val="003A0EDC"/>
    <w:rsid w:val="003A1309"/>
    <w:rsid w:val="003A1F6E"/>
    <w:rsid w:val="003A2C5F"/>
    <w:rsid w:val="003A3FB8"/>
    <w:rsid w:val="003A4BF9"/>
    <w:rsid w:val="003A6329"/>
    <w:rsid w:val="003A66DF"/>
    <w:rsid w:val="003A7F8A"/>
    <w:rsid w:val="003B0F6A"/>
    <w:rsid w:val="003B172B"/>
    <w:rsid w:val="003B18F6"/>
    <w:rsid w:val="003B2937"/>
    <w:rsid w:val="003B2DBA"/>
    <w:rsid w:val="003B30A3"/>
    <w:rsid w:val="003B3958"/>
    <w:rsid w:val="003B3C4D"/>
    <w:rsid w:val="003B3D0D"/>
    <w:rsid w:val="003B50DC"/>
    <w:rsid w:val="003B5443"/>
    <w:rsid w:val="003B5EE0"/>
    <w:rsid w:val="003B61B4"/>
    <w:rsid w:val="003B631F"/>
    <w:rsid w:val="003B6412"/>
    <w:rsid w:val="003B6A92"/>
    <w:rsid w:val="003B6D91"/>
    <w:rsid w:val="003B7328"/>
    <w:rsid w:val="003B7BF6"/>
    <w:rsid w:val="003C0B0A"/>
    <w:rsid w:val="003C15A8"/>
    <w:rsid w:val="003C1612"/>
    <w:rsid w:val="003C1710"/>
    <w:rsid w:val="003C171B"/>
    <w:rsid w:val="003C176F"/>
    <w:rsid w:val="003C1D83"/>
    <w:rsid w:val="003C34D8"/>
    <w:rsid w:val="003C474A"/>
    <w:rsid w:val="003C494C"/>
    <w:rsid w:val="003C5DC2"/>
    <w:rsid w:val="003C6B2B"/>
    <w:rsid w:val="003C77A8"/>
    <w:rsid w:val="003C7900"/>
    <w:rsid w:val="003C7D96"/>
    <w:rsid w:val="003D0AD5"/>
    <w:rsid w:val="003D1EA1"/>
    <w:rsid w:val="003D595A"/>
    <w:rsid w:val="003D5DD7"/>
    <w:rsid w:val="003D5E67"/>
    <w:rsid w:val="003D7536"/>
    <w:rsid w:val="003D7C35"/>
    <w:rsid w:val="003E1754"/>
    <w:rsid w:val="003E1C99"/>
    <w:rsid w:val="003E228F"/>
    <w:rsid w:val="003E2C96"/>
    <w:rsid w:val="003E308A"/>
    <w:rsid w:val="003E3A0F"/>
    <w:rsid w:val="003E438F"/>
    <w:rsid w:val="003E4B9C"/>
    <w:rsid w:val="003E5C5C"/>
    <w:rsid w:val="003E5F61"/>
    <w:rsid w:val="003E6A27"/>
    <w:rsid w:val="003E7092"/>
    <w:rsid w:val="003E7A59"/>
    <w:rsid w:val="003E7E05"/>
    <w:rsid w:val="003F0786"/>
    <w:rsid w:val="003F09FD"/>
    <w:rsid w:val="003F1D63"/>
    <w:rsid w:val="003F1E28"/>
    <w:rsid w:val="003F39E5"/>
    <w:rsid w:val="003F3C95"/>
    <w:rsid w:val="003F5307"/>
    <w:rsid w:val="003F5883"/>
    <w:rsid w:val="003F5ECD"/>
    <w:rsid w:val="003F639D"/>
    <w:rsid w:val="003F657A"/>
    <w:rsid w:val="003F6EE3"/>
    <w:rsid w:val="003F7716"/>
    <w:rsid w:val="0040057A"/>
    <w:rsid w:val="00400EF2"/>
    <w:rsid w:val="0040182A"/>
    <w:rsid w:val="004027FE"/>
    <w:rsid w:val="00402AFE"/>
    <w:rsid w:val="00402BCA"/>
    <w:rsid w:val="004033F1"/>
    <w:rsid w:val="004037FE"/>
    <w:rsid w:val="0040472A"/>
    <w:rsid w:val="00405618"/>
    <w:rsid w:val="00406D9B"/>
    <w:rsid w:val="004076EB"/>
    <w:rsid w:val="00410661"/>
    <w:rsid w:val="00410F06"/>
    <w:rsid w:val="0041225F"/>
    <w:rsid w:val="00412601"/>
    <w:rsid w:val="004127AD"/>
    <w:rsid w:val="00412838"/>
    <w:rsid w:val="00412DC9"/>
    <w:rsid w:val="00413AEA"/>
    <w:rsid w:val="00415B93"/>
    <w:rsid w:val="00416C6C"/>
    <w:rsid w:val="00416DC1"/>
    <w:rsid w:val="004175A8"/>
    <w:rsid w:val="00417FDC"/>
    <w:rsid w:val="004204C0"/>
    <w:rsid w:val="00420C90"/>
    <w:rsid w:val="0042144C"/>
    <w:rsid w:val="00421726"/>
    <w:rsid w:val="00421D14"/>
    <w:rsid w:val="004223AB"/>
    <w:rsid w:val="00424468"/>
    <w:rsid w:val="0042547E"/>
    <w:rsid w:val="00425C08"/>
    <w:rsid w:val="00425FC2"/>
    <w:rsid w:val="004260BF"/>
    <w:rsid w:val="00426D52"/>
    <w:rsid w:val="004274D6"/>
    <w:rsid w:val="0042786A"/>
    <w:rsid w:val="00427FE1"/>
    <w:rsid w:val="00433224"/>
    <w:rsid w:val="00435BB6"/>
    <w:rsid w:val="00435DC2"/>
    <w:rsid w:val="00437077"/>
    <w:rsid w:val="004375E6"/>
    <w:rsid w:val="00437F9E"/>
    <w:rsid w:val="0044188A"/>
    <w:rsid w:val="00441A24"/>
    <w:rsid w:val="00441CC8"/>
    <w:rsid w:val="00442412"/>
    <w:rsid w:val="004426EC"/>
    <w:rsid w:val="00442C6E"/>
    <w:rsid w:val="00444711"/>
    <w:rsid w:val="004456F9"/>
    <w:rsid w:val="004467CA"/>
    <w:rsid w:val="004474E6"/>
    <w:rsid w:val="004502A4"/>
    <w:rsid w:val="004508B2"/>
    <w:rsid w:val="0045104F"/>
    <w:rsid w:val="00451D12"/>
    <w:rsid w:val="00452ECA"/>
    <w:rsid w:val="00453ADC"/>
    <w:rsid w:val="00454B71"/>
    <w:rsid w:val="00455263"/>
    <w:rsid w:val="0045528D"/>
    <w:rsid w:val="00455D39"/>
    <w:rsid w:val="00456C3A"/>
    <w:rsid w:val="00457714"/>
    <w:rsid w:val="00457BBC"/>
    <w:rsid w:val="00457BCC"/>
    <w:rsid w:val="0046051D"/>
    <w:rsid w:val="004607E9"/>
    <w:rsid w:val="004618F6"/>
    <w:rsid w:val="00461F0E"/>
    <w:rsid w:val="004630A7"/>
    <w:rsid w:val="00463453"/>
    <w:rsid w:val="00463933"/>
    <w:rsid w:val="00464D1E"/>
    <w:rsid w:val="00465219"/>
    <w:rsid w:val="004666F8"/>
    <w:rsid w:val="00466B77"/>
    <w:rsid w:val="00466B90"/>
    <w:rsid w:val="00466E2F"/>
    <w:rsid w:val="004715E5"/>
    <w:rsid w:val="00471F6C"/>
    <w:rsid w:val="004739CC"/>
    <w:rsid w:val="00473ADA"/>
    <w:rsid w:val="004742BE"/>
    <w:rsid w:val="004745E4"/>
    <w:rsid w:val="0047593A"/>
    <w:rsid w:val="00475A03"/>
    <w:rsid w:val="00476088"/>
    <w:rsid w:val="004760A6"/>
    <w:rsid w:val="00476124"/>
    <w:rsid w:val="00476347"/>
    <w:rsid w:val="00476B8B"/>
    <w:rsid w:val="004777B1"/>
    <w:rsid w:val="00477928"/>
    <w:rsid w:val="00480767"/>
    <w:rsid w:val="00480E9D"/>
    <w:rsid w:val="00481356"/>
    <w:rsid w:val="00482501"/>
    <w:rsid w:val="00483415"/>
    <w:rsid w:val="00483DE7"/>
    <w:rsid w:val="004840E5"/>
    <w:rsid w:val="0048581F"/>
    <w:rsid w:val="00486209"/>
    <w:rsid w:val="00490524"/>
    <w:rsid w:val="004909AE"/>
    <w:rsid w:val="00490D71"/>
    <w:rsid w:val="00490DB1"/>
    <w:rsid w:val="00491941"/>
    <w:rsid w:val="0049229A"/>
    <w:rsid w:val="00492F97"/>
    <w:rsid w:val="004933B1"/>
    <w:rsid w:val="0049399C"/>
    <w:rsid w:val="00493B09"/>
    <w:rsid w:val="00493E67"/>
    <w:rsid w:val="00494360"/>
    <w:rsid w:val="00494484"/>
    <w:rsid w:val="00494538"/>
    <w:rsid w:val="004947F3"/>
    <w:rsid w:val="0049508B"/>
    <w:rsid w:val="004958EF"/>
    <w:rsid w:val="00495A4F"/>
    <w:rsid w:val="00497464"/>
    <w:rsid w:val="004978FC"/>
    <w:rsid w:val="004A087B"/>
    <w:rsid w:val="004A181D"/>
    <w:rsid w:val="004A1E16"/>
    <w:rsid w:val="004A22D0"/>
    <w:rsid w:val="004A366E"/>
    <w:rsid w:val="004A36B3"/>
    <w:rsid w:val="004A376C"/>
    <w:rsid w:val="004A3B03"/>
    <w:rsid w:val="004A4268"/>
    <w:rsid w:val="004A46B8"/>
    <w:rsid w:val="004A47C9"/>
    <w:rsid w:val="004A4D4B"/>
    <w:rsid w:val="004A594E"/>
    <w:rsid w:val="004A6186"/>
    <w:rsid w:val="004A68E0"/>
    <w:rsid w:val="004A698B"/>
    <w:rsid w:val="004A6A1C"/>
    <w:rsid w:val="004B096B"/>
    <w:rsid w:val="004B25DC"/>
    <w:rsid w:val="004B27AE"/>
    <w:rsid w:val="004B30DA"/>
    <w:rsid w:val="004B336B"/>
    <w:rsid w:val="004B39F5"/>
    <w:rsid w:val="004B4404"/>
    <w:rsid w:val="004B68A5"/>
    <w:rsid w:val="004B71A6"/>
    <w:rsid w:val="004B7ECE"/>
    <w:rsid w:val="004C0262"/>
    <w:rsid w:val="004C0369"/>
    <w:rsid w:val="004C0F66"/>
    <w:rsid w:val="004C1A74"/>
    <w:rsid w:val="004C2BE6"/>
    <w:rsid w:val="004C3350"/>
    <w:rsid w:val="004C364D"/>
    <w:rsid w:val="004C3BF2"/>
    <w:rsid w:val="004C595D"/>
    <w:rsid w:val="004C59B1"/>
    <w:rsid w:val="004C63BA"/>
    <w:rsid w:val="004C6A49"/>
    <w:rsid w:val="004C6ECE"/>
    <w:rsid w:val="004C782C"/>
    <w:rsid w:val="004C7D60"/>
    <w:rsid w:val="004D03D2"/>
    <w:rsid w:val="004D0969"/>
    <w:rsid w:val="004D0CE8"/>
    <w:rsid w:val="004D12E8"/>
    <w:rsid w:val="004D174F"/>
    <w:rsid w:val="004D1E95"/>
    <w:rsid w:val="004D2029"/>
    <w:rsid w:val="004D269C"/>
    <w:rsid w:val="004D28E5"/>
    <w:rsid w:val="004D2B20"/>
    <w:rsid w:val="004D3747"/>
    <w:rsid w:val="004D4108"/>
    <w:rsid w:val="004D436E"/>
    <w:rsid w:val="004D467D"/>
    <w:rsid w:val="004D4991"/>
    <w:rsid w:val="004D4EEA"/>
    <w:rsid w:val="004D5512"/>
    <w:rsid w:val="004D574B"/>
    <w:rsid w:val="004D5CA5"/>
    <w:rsid w:val="004D5D63"/>
    <w:rsid w:val="004D5F7F"/>
    <w:rsid w:val="004D6062"/>
    <w:rsid w:val="004D6ABA"/>
    <w:rsid w:val="004D6E06"/>
    <w:rsid w:val="004D6EC8"/>
    <w:rsid w:val="004D6FF4"/>
    <w:rsid w:val="004D7674"/>
    <w:rsid w:val="004D78E9"/>
    <w:rsid w:val="004D7AEA"/>
    <w:rsid w:val="004E05A1"/>
    <w:rsid w:val="004E11BB"/>
    <w:rsid w:val="004E18F8"/>
    <w:rsid w:val="004E1FE9"/>
    <w:rsid w:val="004E3497"/>
    <w:rsid w:val="004E34BC"/>
    <w:rsid w:val="004E3533"/>
    <w:rsid w:val="004E35B8"/>
    <w:rsid w:val="004E4D89"/>
    <w:rsid w:val="004E4EC4"/>
    <w:rsid w:val="004E6078"/>
    <w:rsid w:val="004E78FE"/>
    <w:rsid w:val="004E7D7C"/>
    <w:rsid w:val="004F0EAA"/>
    <w:rsid w:val="004F1A72"/>
    <w:rsid w:val="004F3B62"/>
    <w:rsid w:val="004F455A"/>
    <w:rsid w:val="004F45FD"/>
    <w:rsid w:val="004F4668"/>
    <w:rsid w:val="004F4B24"/>
    <w:rsid w:val="004F5DC4"/>
    <w:rsid w:val="004F660C"/>
    <w:rsid w:val="004F679A"/>
    <w:rsid w:val="004F6997"/>
    <w:rsid w:val="004F6C02"/>
    <w:rsid w:val="004F7ED7"/>
    <w:rsid w:val="005005EB"/>
    <w:rsid w:val="00500FB6"/>
    <w:rsid w:val="00501562"/>
    <w:rsid w:val="00502288"/>
    <w:rsid w:val="005022E1"/>
    <w:rsid w:val="00502694"/>
    <w:rsid w:val="00502F77"/>
    <w:rsid w:val="005031C8"/>
    <w:rsid w:val="00503D6F"/>
    <w:rsid w:val="00503E82"/>
    <w:rsid w:val="00504079"/>
    <w:rsid w:val="0050469D"/>
    <w:rsid w:val="005060A0"/>
    <w:rsid w:val="00506966"/>
    <w:rsid w:val="00506BD7"/>
    <w:rsid w:val="00507A92"/>
    <w:rsid w:val="00510538"/>
    <w:rsid w:val="0051092A"/>
    <w:rsid w:val="0051128F"/>
    <w:rsid w:val="00512854"/>
    <w:rsid w:val="00512B7B"/>
    <w:rsid w:val="00512DED"/>
    <w:rsid w:val="005137F5"/>
    <w:rsid w:val="00513A6B"/>
    <w:rsid w:val="00514A02"/>
    <w:rsid w:val="00516AED"/>
    <w:rsid w:val="0051743D"/>
    <w:rsid w:val="00517A58"/>
    <w:rsid w:val="00520FA4"/>
    <w:rsid w:val="00521B89"/>
    <w:rsid w:val="00521DD9"/>
    <w:rsid w:val="0052261E"/>
    <w:rsid w:val="00522B2A"/>
    <w:rsid w:val="00522C83"/>
    <w:rsid w:val="0052509F"/>
    <w:rsid w:val="00525923"/>
    <w:rsid w:val="00526807"/>
    <w:rsid w:val="0052759D"/>
    <w:rsid w:val="00527894"/>
    <w:rsid w:val="00530796"/>
    <w:rsid w:val="005309DE"/>
    <w:rsid w:val="00530A78"/>
    <w:rsid w:val="00530E3E"/>
    <w:rsid w:val="00531483"/>
    <w:rsid w:val="005318A4"/>
    <w:rsid w:val="00531FF2"/>
    <w:rsid w:val="005320D7"/>
    <w:rsid w:val="005328B0"/>
    <w:rsid w:val="005331E5"/>
    <w:rsid w:val="005334A5"/>
    <w:rsid w:val="00533CC7"/>
    <w:rsid w:val="005342C0"/>
    <w:rsid w:val="005348DD"/>
    <w:rsid w:val="00535B67"/>
    <w:rsid w:val="0053609C"/>
    <w:rsid w:val="0053639B"/>
    <w:rsid w:val="00536F07"/>
    <w:rsid w:val="0053779C"/>
    <w:rsid w:val="005401E0"/>
    <w:rsid w:val="005401F3"/>
    <w:rsid w:val="00540831"/>
    <w:rsid w:val="00542ABD"/>
    <w:rsid w:val="00543782"/>
    <w:rsid w:val="005440CD"/>
    <w:rsid w:val="0054481A"/>
    <w:rsid w:val="00544E66"/>
    <w:rsid w:val="00545D5E"/>
    <w:rsid w:val="005461A7"/>
    <w:rsid w:val="005473CD"/>
    <w:rsid w:val="00547ECB"/>
    <w:rsid w:val="00547F97"/>
    <w:rsid w:val="005503AA"/>
    <w:rsid w:val="00550F1D"/>
    <w:rsid w:val="00551249"/>
    <w:rsid w:val="0055157D"/>
    <w:rsid w:val="00554DA0"/>
    <w:rsid w:val="00555717"/>
    <w:rsid w:val="00555A04"/>
    <w:rsid w:val="00556A24"/>
    <w:rsid w:val="005576BC"/>
    <w:rsid w:val="00557E44"/>
    <w:rsid w:val="00560273"/>
    <w:rsid w:val="0056165B"/>
    <w:rsid w:val="00562231"/>
    <w:rsid w:val="00562E1B"/>
    <w:rsid w:val="00562F21"/>
    <w:rsid w:val="0056399B"/>
    <w:rsid w:val="00563AF8"/>
    <w:rsid w:val="005646E3"/>
    <w:rsid w:val="00564F7B"/>
    <w:rsid w:val="005702D3"/>
    <w:rsid w:val="00570A8E"/>
    <w:rsid w:val="00570F23"/>
    <w:rsid w:val="00570F39"/>
    <w:rsid w:val="00570FE2"/>
    <w:rsid w:val="005716B7"/>
    <w:rsid w:val="00571C4B"/>
    <w:rsid w:val="00571D60"/>
    <w:rsid w:val="0057217C"/>
    <w:rsid w:val="005725AB"/>
    <w:rsid w:val="00573277"/>
    <w:rsid w:val="00573A50"/>
    <w:rsid w:val="005740CC"/>
    <w:rsid w:val="005742AD"/>
    <w:rsid w:val="00574523"/>
    <w:rsid w:val="00574937"/>
    <w:rsid w:val="00574EEA"/>
    <w:rsid w:val="00574F93"/>
    <w:rsid w:val="005752DE"/>
    <w:rsid w:val="00575657"/>
    <w:rsid w:val="00575693"/>
    <w:rsid w:val="005757AA"/>
    <w:rsid w:val="00576E76"/>
    <w:rsid w:val="00577A4F"/>
    <w:rsid w:val="00580014"/>
    <w:rsid w:val="0058008B"/>
    <w:rsid w:val="00580BA9"/>
    <w:rsid w:val="0058193B"/>
    <w:rsid w:val="00581981"/>
    <w:rsid w:val="005827A5"/>
    <w:rsid w:val="00583ABC"/>
    <w:rsid w:val="00584DFD"/>
    <w:rsid w:val="00585D08"/>
    <w:rsid w:val="0058689B"/>
    <w:rsid w:val="005876FE"/>
    <w:rsid w:val="00591781"/>
    <w:rsid w:val="00592E9C"/>
    <w:rsid w:val="005947BA"/>
    <w:rsid w:val="00594F27"/>
    <w:rsid w:val="005957E2"/>
    <w:rsid w:val="005958CF"/>
    <w:rsid w:val="00596F63"/>
    <w:rsid w:val="00597500"/>
    <w:rsid w:val="00597576"/>
    <w:rsid w:val="005A021A"/>
    <w:rsid w:val="005A0A11"/>
    <w:rsid w:val="005A128C"/>
    <w:rsid w:val="005A1DB4"/>
    <w:rsid w:val="005A207C"/>
    <w:rsid w:val="005A2893"/>
    <w:rsid w:val="005A2FD4"/>
    <w:rsid w:val="005A308C"/>
    <w:rsid w:val="005A31A3"/>
    <w:rsid w:val="005A4985"/>
    <w:rsid w:val="005A4AAB"/>
    <w:rsid w:val="005A529B"/>
    <w:rsid w:val="005A52D4"/>
    <w:rsid w:val="005A53C7"/>
    <w:rsid w:val="005A5514"/>
    <w:rsid w:val="005A5E2B"/>
    <w:rsid w:val="005A62C6"/>
    <w:rsid w:val="005A65FF"/>
    <w:rsid w:val="005A6A38"/>
    <w:rsid w:val="005A6F84"/>
    <w:rsid w:val="005A7218"/>
    <w:rsid w:val="005A78D0"/>
    <w:rsid w:val="005B011C"/>
    <w:rsid w:val="005B09A3"/>
    <w:rsid w:val="005B0A32"/>
    <w:rsid w:val="005B10EB"/>
    <w:rsid w:val="005B1147"/>
    <w:rsid w:val="005B33CC"/>
    <w:rsid w:val="005B3490"/>
    <w:rsid w:val="005B35B1"/>
    <w:rsid w:val="005B4914"/>
    <w:rsid w:val="005B49DB"/>
    <w:rsid w:val="005B502D"/>
    <w:rsid w:val="005B5259"/>
    <w:rsid w:val="005B5EAB"/>
    <w:rsid w:val="005B66E2"/>
    <w:rsid w:val="005B747C"/>
    <w:rsid w:val="005C11A0"/>
    <w:rsid w:val="005C124C"/>
    <w:rsid w:val="005C1616"/>
    <w:rsid w:val="005C2A71"/>
    <w:rsid w:val="005C2BD2"/>
    <w:rsid w:val="005C2E98"/>
    <w:rsid w:val="005C4028"/>
    <w:rsid w:val="005C4060"/>
    <w:rsid w:val="005C41CB"/>
    <w:rsid w:val="005C4552"/>
    <w:rsid w:val="005C4FAB"/>
    <w:rsid w:val="005C5B04"/>
    <w:rsid w:val="005C60FF"/>
    <w:rsid w:val="005C71F2"/>
    <w:rsid w:val="005C7538"/>
    <w:rsid w:val="005C763A"/>
    <w:rsid w:val="005C779F"/>
    <w:rsid w:val="005D101C"/>
    <w:rsid w:val="005D1D65"/>
    <w:rsid w:val="005D47AE"/>
    <w:rsid w:val="005D4CE2"/>
    <w:rsid w:val="005D4CFB"/>
    <w:rsid w:val="005D62E9"/>
    <w:rsid w:val="005D62FD"/>
    <w:rsid w:val="005D641E"/>
    <w:rsid w:val="005E0228"/>
    <w:rsid w:val="005E07BA"/>
    <w:rsid w:val="005E14BD"/>
    <w:rsid w:val="005E29E1"/>
    <w:rsid w:val="005E320F"/>
    <w:rsid w:val="005E336A"/>
    <w:rsid w:val="005E3760"/>
    <w:rsid w:val="005E5348"/>
    <w:rsid w:val="005E5897"/>
    <w:rsid w:val="005E5929"/>
    <w:rsid w:val="005E66D4"/>
    <w:rsid w:val="005E69CF"/>
    <w:rsid w:val="005E6A94"/>
    <w:rsid w:val="005E6D37"/>
    <w:rsid w:val="005E7E3B"/>
    <w:rsid w:val="005E7E84"/>
    <w:rsid w:val="005F2A75"/>
    <w:rsid w:val="005F42CC"/>
    <w:rsid w:val="005F4783"/>
    <w:rsid w:val="005F48D1"/>
    <w:rsid w:val="005F4989"/>
    <w:rsid w:val="005F4B58"/>
    <w:rsid w:val="005F4D95"/>
    <w:rsid w:val="005F57F1"/>
    <w:rsid w:val="005F60DE"/>
    <w:rsid w:val="005F6D3F"/>
    <w:rsid w:val="005F7358"/>
    <w:rsid w:val="005F7737"/>
    <w:rsid w:val="005F7C04"/>
    <w:rsid w:val="006000EF"/>
    <w:rsid w:val="0060057B"/>
    <w:rsid w:val="00602414"/>
    <w:rsid w:val="00603769"/>
    <w:rsid w:val="006052C5"/>
    <w:rsid w:val="00605A2C"/>
    <w:rsid w:val="00605C15"/>
    <w:rsid w:val="00606333"/>
    <w:rsid w:val="0060633F"/>
    <w:rsid w:val="006069FA"/>
    <w:rsid w:val="00607532"/>
    <w:rsid w:val="006107F6"/>
    <w:rsid w:val="00611399"/>
    <w:rsid w:val="006114AE"/>
    <w:rsid w:val="00611740"/>
    <w:rsid w:val="00611D12"/>
    <w:rsid w:val="00611E61"/>
    <w:rsid w:val="00612D9F"/>
    <w:rsid w:val="0061313B"/>
    <w:rsid w:val="006134B5"/>
    <w:rsid w:val="00614B09"/>
    <w:rsid w:val="006163DC"/>
    <w:rsid w:val="00617F25"/>
    <w:rsid w:val="0062117B"/>
    <w:rsid w:val="00621CE1"/>
    <w:rsid w:val="006238D6"/>
    <w:rsid w:val="0062460C"/>
    <w:rsid w:val="00624656"/>
    <w:rsid w:val="006253CC"/>
    <w:rsid w:val="00625629"/>
    <w:rsid w:val="006259CD"/>
    <w:rsid w:val="00625D23"/>
    <w:rsid w:val="00625E35"/>
    <w:rsid w:val="006301F2"/>
    <w:rsid w:val="006320EF"/>
    <w:rsid w:val="00633375"/>
    <w:rsid w:val="0063366A"/>
    <w:rsid w:val="006336E6"/>
    <w:rsid w:val="00633F2E"/>
    <w:rsid w:val="00633FEF"/>
    <w:rsid w:val="00635757"/>
    <w:rsid w:val="006360DF"/>
    <w:rsid w:val="00636D1A"/>
    <w:rsid w:val="00636F57"/>
    <w:rsid w:val="006374B1"/>
    <w:rsid w:val="006377A4"/>
    <w:rsid w:val="0063E0D7"/>
    <w:rsid w:val="006400BF"/>
    <w:rsid w:val="006401F2"/>
    <w:rsid w:val="00640617"/>
    <w:rsid w:val="00640AE7"/>
    <w:rsid w:val="00642B2A"/>
    <w:rsid w:val="00642DB3"/>
    <w:rsid w:val="006431CF"/>
    <w:rsid w:val="0064418E"/>
    <w:rsid w:val="006444CE"/>
    <w:rsid w:val="006444E6"/>
    <w:rsid w:val="00645285"/>
    <w:rsid w:val="00645710"/>
    <w:rsid w:val="006459AC"/>
    <w:rsid w:val="00645D01"/>
    <w:rsid w:val="0064640D"/>
    <w:rsid w:val="00646EF3"/>
    <w:rsid w:val="0064747B"/>
    <w:rsid w:val="0064765F"/>
    <w:rsid w:val="006476AF"/>
    <w:rsid w:val="00647ABF"/>
    <w:rsid w:val="00651369"/>
    <w:rsid w:val="006535BE"/>
    <w:rsid w:val="006535D0"/>
    <w:rsid w:val="0065444F"/>
    <w:rsid w:val="0065577E"/>
    <w:rsid w:val="00655C55"/>
    <w:rsid w:val="00655DA6"/>
    <w:rsid w:val="0065645B"/>
    <w:rsid w:val="0066264A"/>
    <w:rsid w:val="00662673"/>
    <w:rsid w:val="0066299C"/>
    <w:rsid w:val="0066357D"/>
    <w:rsid w:val="00664791"/>
    <w:rsid w:val="006661CF"/>
    <w:rsid w:val="00666C85"/>
    <w:rsid w:val="00666DBF"/>
    <w:rsid w:val="006674F3"/>
    <w:rsid w:val="006703BE"/>
    <w:rsid w:val="00670928"/>
    <w:rsid w:val="00671FA8"/>
    <w:rsid w:val="006729C3"/>
    <w:rsid w:val="006736F3"/>
    <w:rsid w:val="00674572"/>
    <w:rsid w:val="00674630"/>
    <w:rsid w:val="006756F2"/>
    <w:rsid w:val="0067590C"/>
    <w:rsid w:val="00675C8D"/>
    <w:rsid w:val="0067685A"/>
    <w:rsid w:val="00676F02"/>
    <w:rsid w:val="006778B1"/>
    <w:rsid w:val="00677B70"/>
    <w:rsid w:val="00677F07"/>
    <w:rsid w:val="00677F11"/>
    <w:rsid w:val="006801F4"/>
    <w:rsid w:val="006816C0"/>
    <w:rsid w:val="00681B6D"/>
    <w:rsid w:val="00682BBB"/>
    <w:rsid w:val="00684499"/>
    <w:rsid w:val="006845F9"/>
    <w:rsid w:val="006849F7"/>
    <w:rsid w:val="00684D56"/>
    <w:rsid w:val="0068523A"/>
    <w:rsid w:val="00685A08"/>
    <w:rsid w:val="00685DFC"/>
    <w:rsid w:val="006861EF"/>
    <w:rsid w:val="00686DCE"/>
    <w:rsid w:val="0068730B"/>
    <w:rsid w:val="00690F68"/>
    <w:rsid w:val="00691FD6"/>
    <w:rsid w:val="00692445"/>
    <w:rsid w:val="00692555"/>
    <w:rsid w:val="00693272"/>
    <w:rsid w:val="00693562"/>
    <w:rsid w:val="006938BC"/>
    <w:rsid w:val="00695D36"/>
    <w:rsid w:val="00695EA3"/>
    <w:rsid w:val="00696734"/>
    <w:rsid w:val="006974BA"/>
    <w:rsid w:val="00697B5A"/>
    <w:rsid w:val="006A075A"/>
    <w:rsid w:val="006A1035"/>
    <w:rsid w:val="006A1F31"/>
    <w:rsid w:val="006A3219"/>
    <w:rsid w:val="006A41A0"/>
    <w:rsid w:val="006A45A5"/>
    <w:rsid w:val="006A4B6C"/>
    <w:rsid w:val="006A5289"/>
    <w:rsid w:val="006A5CC7"/>
    <w:rsid w:val="006A66CB"/>
    <w:rsid w:val="006A7143"/>
    <w:rsid w:val="006A721A"/>
    <w:rsid w:val="006A7C78"/>
    <w:rsid w:val="006B042C"/>
    <w:rsid w:val="006B06C7"/>
    <w:rsid w:val="006B07B1"/>
    <w:rsid w:val="006B0987"/>
    <w:rsid w:val="006B1397"/>
    <w:rsid w:val="006B17DA"/>
    <w:rsid w:val="006B1845"/>
    <w:rsid w:val="006B2555"/>
    <w:rsid w:val="006B3895"/>
    <w:rsid w:val="006B48A3"/>
    <w:rsid w:val="006B4A42"/>
    <w:rsid w:val="006B4AB5"/>
    <w:rsid w:val="006B4DE9"/>
    <w:rsid w:val="006B5018"/>
    <w:rsid w:val="006B53FA"/>
    <w:rsid w:val="006B60A4"/>
    <w:rsid w:val="006B6519"/>
    <w:rsid w:val="006B6F9E"/>
    <w:rsid w:val="006B7068"/>
    <w:rsid w:val="006B7E88"/>
    <w:rsid w:val="006C02A9"/>
    <w:rsid w:val="006C0EF5"/>
    <w:rsid w:val="006C15DD"/>
    <w:rsid w:val="006C1FFF"/>
    <w:rsid w:val="006C23B4"/>
    <w:rsid w:val="006C2B7A"/>
    <w:rsid w:val="006C2E74"/>
    <w:rsid w:val="006C39DF"/>
    <w:rsid w:val="006C3F05"/>
    <w:rsid w:val="006C4105"/>
    <w:rsid w:val="006C4F13"/>
    <w:rsid w:val="006C4FA8"/>
    <w:rsid w:val="006C52AA"/>
    <w:rsid w:val="006C53DD"/>
    <w:rsid w:val="006C644B"/>
    <w:rsid w:val="006D03E2"/>
    <w:rsid w:val="006D0A5D"/>
    <w:rsid w:val="006D1907"/>
    <w:rsid w:val="006D1DA8"/>
    <w:rsid w:val="006D29DA"/>
    <w:rsid w:val="006D3066"/>
    <w:rsid w:val="006D38C0"/>
    <w:rsid w:val="006D3BAD"/>
    <w:rsid w:val="006D48B7"/>
    <w:rsid w:val="006D583B"/>
    <w:rsid w:val="006D586B"/>
    <w:rsid w:val="006D5D7C"/>
    <w:rsid w:val="006D60F6"/>
    <w:rsid w:val="006D7440"/>
    <w:rsid w:val="006D77E1"/>
    <w:rsid w:val="006E04A8"/>
    <w:rsid w:val="006E1D35"/>
    <w:rsid w:val="006E27CD"/>
    <w:rsid w:val="006E343C"/>
    <w:rsid w:val="006E3589"/>
    <w:rsid w:val="006E3C3A"/>
    <w:rsid w:val="006E3CE3"/>
    <w:rsid w:val="006E42F4"/>
    <w:rsid w:val="006E4561"/>
    <w:rsid w:val="006E45FF"/>
    <w:rsid w:val="006E4E77"/>
    <w:rsid w:val="006E548B"/>
    <w:rsid w:val="006E5EBD"/>
    <w:rsid w:val="006E6DEE"/>
    <w:rsid w:val="006E7127"/>
    <w:rsid w:val="006F1781"/>
    <w:rsid w:val="006F1E75"/>
    <w:rsid w:val="006F22B1"/>
    <w:rsid w:val="006F26FA"/>
    <w:rsid w:val="006F276E"/>
    <w:rsid w:val="006F3112"/>
    <w:rsid w:val="006F3286"/>
    <w:rsid w:val="006F395C"/>
    <w:rsid w:val="006F41BF"/>
    <w:rsid w:val="006F6843"/>
    <w:rsid w:val="006F713E"/>
    <w:rsid w:val="006F717B"/>
    <w:rsid w:val="006F7244"/>
    <w:rsid w:val="006F7CD3"/>
    <w:rsid w:val="00700EE1"/>
    <w:rsid w:val="00701B26"/>
    <w:rsid w:val="00702101"/>
    <w:rsid w:val="00703409"/>
    <w:rsid w:val="00703D7C"/>
    <w:rsid w:val="00703E5F"/>
    <w:rsid w:val="007048D3"/>
    <w:rsid w:val="007054FE"/>
    <w:rsid w:val="00705F0E"/>
    <w:rsid w:val="0070661B"/>
    <w:rsid w:val="007066E1"/>
    <w:rsid w:val="00706B6B"/>
    <w:rsid w:val="00706E60"/>
    <w:rsid w:val="007075DC"/>
    <w:rsid w:val="00710990"/>
    <w:rsid w:val="00710FEF"/>
    <w:rsid w:val="007113FC"/>
    <w:rsid w:val="00712C29"/>
    <w:rsid w:val="00712D93"/>
    <w:rsid w:val="00713AAE"/>
    <w:rsid w:val="00714667"/>
    <w:rsid w:val="00714751"/>
    <w:rsid w:val="007156C1"/>
    <w:rsid w:val="007168C2"/>
    <w:rsid w:val="00717AE6"/>
    <w:rsid w:val="0072018A"/>
    <w:rsid w:val="007209F6"/>
    <w:rsid w:val="00720D88"/>
    <w:rsid w:val="007215B3"/>
    <w:rsid w:val="00722B85"/>
    <w:rsid w:val="00722DD3"/>
    <w:rsid w:val="00723389"/>
    <w:rsid w:val="0072370A"/>
    <w:rsid w:val="007237A3"/>
    <w:rsid w:val="00724A22"/>
    <w:rsid w:val="00725A32"/>
    <w:rsid w:val="00725ABC"/>
    <w:rsid w:val="00725D50"/>
    <w:rsid w:val="00727950"/>
    <w:rsid w:val="00727F6A"/>
    <w:rsid w:val="00730F57"/>
    <w:rsid w:val="00730FFD"/>
    <w:rsid w:val="0073189F"/>
    <w:rsid w:val="0073203C"/>
    <w:rsid w:val="0073299A"/>
    <w:rsid w:val="007329D3"/>
    <w:rsid w:val="00732E0A"/>
    <w:rsid w:val="007340B9"/>
    <w:rsid w:val="007345A2"/>
    <w:rsid w:val="00734CC5"/>
    <w:rsid w:val="007355F5"/>
    <w:rsid w:val="00735E33"/>
    <w:rsid w:val="00735E94"/>
    <w:rsid w:val="0073644F"/>
    <w:rsid w:val="007364D2"/>
    <w:rsid w:val="007377C1"/>
    <w:rsid w:val="00740142"/>
    <w:rsid w:val="00740316"/>
    <w:rsid w:val="00740B05"/>
    <w:rsid w:val="00740B42"/>
    <w:rsid w:val="00742512"/>
    <w:rsid w:val="00742CB3"/>
    <w:rsid w:val="00742F76"/>
    <w:rsid w:val="007434A4"/>
    <w:rsid w:val="0074415F"/>
    <w:rsid w:val="0074458D"/>
    <w:rsid w:val="00746B23"/>
    <w:rsid w:val="00746C42"/>
    <w:rsid w:val="00751110"/>
    <w:rsid w:val="00751E11"/>
    <w:rsid w:val="00754032"/>
    <w:rsid w:val="00754395"/>
    <w:rsid w:val="00756B62"/>
    <w:rsid w:val="00756D9F"/>
    <w:rsid w:val="007579DF"/>
    <w:rsid w:val="0076145F"/>
    <w:rsid w:val="00761F6C"/>
    <w:rsid w:val="00762115"/>
    <w:rsid w:val="00762559"/>
    <w:rsid w:val="0076307F"/>
    <w:rsid w:val="00763622"/>
    <w:rsid w:val="00763754"/>
    <w:rsid w:val="00764502"/>
    <w:rsid w:val="00764AB9"/>
    <w:rsid w:val="00764FC0"/>
    <w:rsid w:val="00767097"/>
    <w:rsid w:val="00767DCF"/>
    <w:rsid w:val="007701E1"/>
    <w:rsid w:val="00770A65"/>
    <w:rsid w:val="00771C6D"/>
    <w:rsid w:val="00772A73"/>
    <w:rsid w:val="00772A75"/>
    <w:rsid w:val="007734A2"/>
    <w:rsid w:val="0077386F"/>
    <w:rsid w:val="00773F1B"/>
    <w:rsid w:val="00774639"/>
    <w:rsid w:val="00775362"/>
    <w:rsid w:val="00776007"/>
    <w:rsid w:val="0077621A"/>
    <w:rsid w:val="007762E3"/>
    <w:rsid w:val="00776611"/>
    <w:rsid w:val="007772C2"/>
    <w:rsid w:val="00777544"/>
    <w:rsid w:val="00777A6E"/>
    <w:rsid w:val="00777FB7"/>
    <w:rsid w:val="00780699"/>
    <w:rsid w:val="00780863"/>
    <w:rsid w:val="00782E70"/>
    <w:rsid w:val="00783A4C"/>
    <w:rsid w:val="00784AF8"/>
    <w:rsid w:val="00784C93"/>
    <w:rsid w:val="00784E49"/>
    <w:rsid w:val="00786502"/>
    <w:rsid w:val="00786759"/>
    <w:rsid w:val="00786AD4"/>
    <w:rsid w:val="00787BC7"/>
    <w:rsid w:val="00792AC2"/>
    <w:rsid w:val="00793477"/>
    <w:rsid w:val="0079398F"/>
    <w:rsid w:val="00793A78"/>
    <w:rsid w:val="00793B7C"/>
    <w:rsid w:val="00793C83"/>
    <w:rsid w:val="00794C25"/>
    <w:rsid w:val="00794DA9"/>
    <w:rsid w:val="007952DC"/>
    <w:rsid w:val="00795A50"/>
    <w:rsid w:val="00797406"/>
    <w:rsid w:val="007A07F4"/>
    <w:rsid w:val="007A159E"/>
    <w:rsid w:val="007A3306"/>
    <w:rsid w:val="007A3C91"/>
    <w:rsid w:val="007A441D"/>
    <w:rsid w:val="007A4CB4"/>
    <w:rsid w:val="007A624B"/>
    <w:rsid w:val="007A6A2C"/>
    <w:rsid w:val="007A754B"/>
    <w:rsid w:val="007A762F"/>
    <w:rsid w:val="007A7968"/>
    <w:rsid w:val="007A7997"/>
    <w:rsid w:val="007B006C"/>
    <w:rsid w:val="007B025B"/>
    <w:rsid w:val="007B0482"/>
    <w:rsid w:val="007B1FBD"/>
    <w:rsid w:val="007B2638"/>
    <w:rsid w:val="007B3254"/>
    <w:rsid w:val="007B47F9"/>
    <w:rsid w:val="007B5C8A"/>
    <w:rsid w:val="007B5F43"/>
    <w:rsid w:val="007B6316"/>
    <w:rsid w:val="007B71BC"/>
    <w:rsid w:val="007B753C"/>
    <w:rsid w:val="007B7D6D"/>
    <w:rsid w:val="007B7F1F"/>
    <w:rsid w:val="007C01EE"/>
    <w:rsid w:val="007C0FC8"/>
    <w:rsid w:val="007C17D7"/>
    <w:rsid w:val="007C1F52"/>
    <w:rsid w:val="007C228C"/>
    <w:rsid w:val="007C3888"/>
    <w:rsid w:val="007C3D4C"/>
    <w:rsid w:val="007C441C"/>
    <w:rsid w:val="007C4F1C"/>
    <w:rsid w:val="007C7893"/>
    <w:rsid w:val="007C7914"/>
    <w:rsid w:val="007D005F"/>
    <w:rsid w:val="007D02F0"/>
    <w:rsid w:val="007D0C48"/>
    <w:rsid w:val="007D1258"/>
    <w:rsid w:val="007D18F8"/>
    <w:rsid w:val="007D275F"/>
    <w:rsid w:val="007D2EEF"/>
    <w:rsid w:val="007D328A"/>
    <w:rsid w:val="007D37C3"/>
    <w:rsid w:val="007D3B06"/>
    <w:rsid w:val="007D45B5"/>
    <w:rsid w:val="007D5939"/>
    <w:rsid w:val="007D59BE"/>
    <w:rsid w:val="007D63BA"/>
    <w:rsid w:val="007D7F78"/>
    <w:rsid w:val="007E0514"/>
    <w:rsid w:val="007E0C03"/>
    <w:rsid w:val="007E0C09"/>
    <w:rsid w:val="007E1473"/>
    <w:rsid w:val="007E315B"/>
    <w:rsid w:val="007E32E8"/>
    <w:rsid w:val="007E3344"/>
    <w:rsid w:val="007E34CF"/>
    <w:rsid w:val="007E389F"/>
    <w:rsid w:val="007E3DF9"/>
    <w:rsid w:val="007E3EA5"/>
    <w:rsid w:val="007E437E"/>
    <w:rsid w:val="007E60F3"/>
    <w:rsid w:val="007E66EB"/>
    <w:rsid w:val="007E67F5"/>
    <w:rsid w:val="007E7DA0"/>
    <w:rsid w:val="007F06D2"/>
    <w:rsid w:val="007F0871"/>
    <w:rsid w:val="007F09D7"/>
    <w:rsid w:val="007F0C2E"/>
    <w:rsid w:val="007F0C56"/>
    <w:rsid w:val="007F10ED"/>
    <w:rsid w:val="007F1538"/>
    <w:rsid w:val="007F2954"/>
    <w:rsid w:val="007F2C66"/>
    <w:rsid w:val="007F34D1"/>
    <w:rsid w:val="007F407C"/>
    <w:rsid w:val="007F46D9"/>
    <w:rsid w:val="007F4A03"/>
    <w:rsid w:val="007F5041"/>
    <w:rsid w:val="007F6A71"/>
    <w:rsid w:val="007F742C"/>
    <w:rsid w:val="007F7C09"/>
    <w:rsid w:val="007F7E43"/>
    <w:rsid w:val="0080021E"/>
    <w:rsid w:val="0080294E"/>
    <w:rsid w:val="00802C13"/>
    <w:rsid w:val="00802C6B"/>
    <w:rsid w:val="008039E7"/>
    <w:rsid w:val="0080400B"/>
    <w:rsid w:val="00804173"/>
    <w:rsid w:val="0080477A"/>
    <w:rsid w:val="008058D1"/>
    <w:rsid w:val="00805E5A"/>
    <w:rsid w:val="00806685"/>
    <w:rsid w:val="00810D2D"/>
    <w:rsid w:val="00811846"/>
    <w:rsid w:val="00811852"/>
    <w:rsid w:val="00812086"/>
    <w:rsid w:val="00812286"/>
    <w:rsid w:val="008125A9"/>
    <w:rsid w:val="008128AC"/>
    <w:rsid w:val="0081291B"/>
    <w:rsid w:val="00812E2D"/>
    <w:rsid w:val="00813489"/>
    <w:rsid w:val="00814B6B"/>
    <w:rsid w:val="008159EC"/>
    <w:rsid w:val="00815EAD"/>
    <w:rsid w:val="008162E3"/>
    <w:rsid w:val="0081716E"/>
    <w:rsid w:val="00817616"/>
    <w:rsid w:val="00817871"/>
    <w:rsid w:val="00817A85"/>
    <w:rsid w:val="00817AB1"/>
    <w:rsid w:val="00820A8B"/>
    <w:rsid w:val="00820AFF"/>
    <w:rsid w:val="0082153A"/>
    <w:rsid w:val="008216D1"/>
    <w:rsid w:val="008217DB"/>
    <w:rsid w:val="00822D99"/>
    <w:rsid w:val="00823B32"/>
    <w:rsid w:val="00824475"/>
    <w:rsid w:val="008251D7"/>
    <w:rsid w:val="008252F5"/>
    <w:rsid w:val="00825604"/>
    <w:rsid w:val="008313A3"/>
    <w:rsid w:val="00832C2D"/>
    <w:rsid w:val="00834423"/>
    <w:rsid w:val="00834E56"/>
    <w:rsid w:val="008354F2"/>
    <w:rsid w:val="00835C23"/>
    <w:rsid w:val="00836C82"/>
    <w:rsid w:val="0083707E"/>
    <w:rsid w:val="00837AA3"/>
    <w:rsid w:val="008413A5"/>
    <w:rsid w:val="0084198D"/>
    <w:rsid w:val="00842230"/>
    <w:rsid w:val="0084347E"/>
    <w:rsid w:val="00843E43"/>
    <w:rsid w:val="00843FAB"/>
    <w:rsid w:val="00844863"/>
    <w:rsid w:val="00844A41"/>
    <w:rsid w:val="00844CA9"/>
    <w:rsid w:val="008459E6"/>
    <w:rsid w:val="00846073"/>
    <w:rsid w:val="008466AC"/>
    <w:rsid w:val="008467A8"/>
    <w:rsid w:val="00847324"/>
    <w:rsid w:val="008478C8"/>
    <w:rsid w:val="00847DB7"/>
    <w:rsid w:val="00850B6D"/>
    <w:rsid w:val="00851869"/>
    <w:rsid w:val="00853128"/>
    <w:rsid w:val="008533AB"/>
    <w:rsid w:val="00853779"/>
    <w:rsid w:val="008539EF"/>
    <w:rsid w:val="0085403A"/>
    <w:rsid w:val="0085600C"/>
    <w:rsid w:val="0085608B"/>
    <w:rsid w:val="00856A20"/>
    <w:rsid w:val="00856F56"/>
    <w:rsid w:val="00857374"/>
    <w:rsid w:val="008602FC"/>
    <w:rsid w:val="00860326"/>
    <w:rsid w:val="00860C53"/>
    <w:rsid w:val="008612CF"/>
    <w:rsid w:val="0086147B"/>
    <w:rsid w:val="0086155C"/>
    <w:rsid w:val="00861C6E"/>
    <w:rsid w:val="00862D7A"/>
    <w:rsid w:val="0086386D"/>
    <w:rsid w:val="008644E6"/>
    <w:rsid w:val="00864BFC"/>
    <w:rsid w:val="00864D3C"/>
    <w:rsid w:val="00865821"/>
    <w:rsid w:val="00865F76"/>
    <w:rsid w:val="008661BF"/>
    <w:rsid w:val="00866259"/>
    <w:rsid w:val="00866305"/>
    <w:rsid w:val="00866954"/>
    <w:rsid w:val="00866961"/>
    <w:rsid w:val="008705CE"/>
    <w:rsid w:val="00870D85"/>
    <w:rsid w:val="008718A9"/>
    <w:rsid w:val="008721E9"/>
    <w:rsid w:val="00872865"/>
    <w:rsid w:val="00874056"/>
    <w:rsid w:val="00875A55"/>
    <w:rsid w:val="00875CF8"/>
    <w:rsid w:val="0087664E"/>
    <w:rsid w:val="008776A2"/>
    <w:rsid w:val="0088187B"/>
    <w:rsid w:val="00881C31"/>
    <w:rsid w:val="00883C48"/>
    <w:rsid w:val="00883D74"/>
    <w:rsid w:val="00885136"/>
    <w:rsid w:val="0088527F"/>
    <w:rsid w:val="00885C7B"/>
    <w:rsid w:val="00886CA4"/>
    <w:rsid w:val="00887B53"/>
    <w:rsid w:val="00887E4A"/>
    <w:rsid w:val="00890406"/>
    <w:rsid w:val="008906D6"/>
    <w:rsid w:val="00890791"/>
    <w:rsid w:val="00890C65"/>
    <w:rsid w:val="00892BEE"/>
    <w:rsid w:val="00893945"/>
    <w:rsid w:val="00893A43"/>
    <w:rsid w:val="00893D15"/>
    <w:rsid w:val="008941F1"/>
    <w:rsid w:val="00894A75"/>
    <w:rsid w:val="0089606A"/>
    <w:rsid w:val="008A1166"/>
    <w:rsid w:val="008A15CF"/>
    <w:rsid w:val="008A1794"/>
    <w:rsid w:val="008A189B"/>
    <w:rsid w:val="008A1B17"/>
    <w:rsid w:val="008A1BF5"/>
    <w:rsid w:val="008A2E0D"/>
    <w:rsid w:val="008A3831"/>
    <w:rsid w:val="008A447F"/>
    <w:rsid w:val="008A4D55"/>
    <w:rsid w:val="008A5A86"/>
    <w:rsid w:val="008A6CE3"/>
    <w:rsid w:val="008A6F87"/>
    <w:rsid w:val="008A74FF"/>
    <w:rsid w:val="008A7BC3"/>
    <w:rsid w:val="008A7F09"/>
    <w:rsid w:val="008B074E"/>
    <w:rsid w:val="008B0E7C"/>
    <w:rsid w:val="008B1131"/>
    <w:rsid w:val="008B1446"/>
    <w:rsid w:val="008B1B5C"/>
    <w:rsid w:val="008B2131"/>
    <w:rsid w:val="008B29BD"/>
    <w:rsid w:val="008B31F6"/>
    <w:rsid w:val="008B3381"/>
    <w:rsid w:val="008B352F"/>
    <w:rsid w:val="008B468E"/>
    <w:rsid w:val="008B5444"/>
    <w:rsid w:val="008B65C5"/>
    <w:rsid w:val="008B6EF4"/>
    <w:rsid w:val="008B7E3E"/>
    <w:rsid w:val="008C0F48"/>
    <w:rsid w:val="008C16BA"/>
    <w:rsid w:val="008C16EA"/>
    <w:rsid w:val="008C19A2"/>
    <w:rsid w:val="008C3834"/>
    <w:rsid w:val="008C3C79"/>
    <w:rsid w:val="008C3CB3"/>
    <w:rsid w:val="008C3E83"/>
    <w:rsid w:val="008C4378"/>
    <w:rsid w:val="008C4A15"/>
    <w:rsid w:val="008C4C41"/>
    <w:rsid w:val="008C5BD3"/>
    <w:rsid w:val="008C6441"/>
    <w:rsid w:val="008C653C"/>
    <w:rsid w:val="008C72BB"/>
    <w:rsid w:val="008C78B9"/>
    <w:rsid w:val="008D0CCA"/>
    <w:rsid w:val="008D0F58"/>
    <w:rsid w:val="008D176A"/>
    <w:rsid w:val="008D1D88"/>
    <w:rsid w:val="008D2843"/>
    <w:rsid w:val="008D299B"/>
    <w:rsid w:val="008D39B0"/>
    <w:rsid w:val="008D4FE1"/>
    <w:rsid w:val="008D5685"/>
    <w:rsid w:val="008D5BDF"/>
    <w:rsid w:val="008D6634"/>
    <w:rsid w:val="008D6834"/>
    <w:rsid w:val="008D683B"/>
    <w:rsid w:val="008E018A"/>
    <w:rsid w:val="008E0217"/>
    <w:rsid w:val="008E2EAC"/>
    <w:rsid w:val="008E3D7B"/>
    <w:rsid w:val="008E406A"/>
    <w:rsid w:val="008E44C7"/>
    <w:rsid w:val="008E5232"/>
    <w:rsid w:val="008E6B05"/>
    <w:rsid w:val="008E6F47"/>
    <w:rsid w:val="008E7E96"/>
    <w:rsid w:val="008F0039"/>
    <w:rsid w:val="008F0651"/>
    <w:rsid w:val="008F0995"/>
    <w:rsid w:val="008F1150"/>
    <w:rsid w:val="008F1279"/>
    <w:rsid w:val="008F1322"/>
    <w:rsid w:val="008F134B"/>
    <w:rsid w:val="008F1E6A"/>
    <w:rsid w:val="008F389D"/>
    <w:rsid w:val="008F3F25"/>
    <w:rsid w:val="008F416B"/>
    <w:rsid w:val="008F4171"/>
    <w:rsid w:val="008F4666"/>
    <w:rsid w:val="008F4B83"/>
    <w:rsid w:val="008F68CE"/>
    <w:rsid w:val="008F6B6C"/>
    <w:rsid w:val="008F759C"/>
    <w:rsid w:val="008F7E21"/>
    <w:rsid w:val="00900E46"/>
    <w:rsid w:val="00900F3A"/>
    <w:rsid w:val="00901FD3"/>
    <w:rsid w:val="00902153"/>
    <w:rsid w:val="00902BE2"/>
    <w:rsid w:val="00903171"/>
    <w:rsid w:val="009032AD"/>
    <w:rsid w:val="009036DB"/>
    <w:rsid w:val="0090371D"/>
    <w:rsid w:val="00904809"/>
    <w:rsid w:val="0090501E"/>
    <w:rsid w:val="0090597D"/>
    <w:rsid w:val="00906DA6"/>
    <w:rsid w:val="0091003B"/>
    <w:rsid w:val="009109FD"/>
    <w:rsid w:val="0091129C"/>
    <w:rsid w:val="009115E6"/>
    <w:rsid w:val="00911F6E"/>
    <w:rsid w:val="0091219D"/>
    <w:rsid w:val="009126EE"/>
    <w:rsid w:val="009129C4"/>
    <w:rsid w:val="00913EC0"/>
    <w:rsid w:val="00914342"/>
    <w:rsid w:val="00915118"/>
    <w:rsid w:val="00915B5B"/>
    <w:rsid w:val="00916A77"/>
    <w:rsid w:val="00916AAE"/>
    <w:rsid w:val="009170C9"/>
    <w:rsid w:val="0091748E"/>
    <w:rsid w:val="0091788D"/>
    <w:rsid w:val="009208E2"/>
    <w:rsid w:val="00921486"/>
    <w:rsid w:val="0092194B"/>
    <w:rsid w:val="00921981"/>
    <w:rsid w:val="00921A51"/>
    <w:rsid w:val="00921D35"/>
    <w:rsid w:val="00922119"/>
    <w:rsid w:val="009226A7"/>
    <w:rsid w:val="0092359B"/>
    <w:rsid w:val="009244ED"/>
    <w:rsid w:val="009246DB"/>
    <w:rsid w:val="00924846"/>
    <w:rsid w:val="00925574"/>
    <w:rsid w:val="00925A51"/>
    <w:rsid w:val="00925C42"/>
    <w:rsid w:val="00925F0D"/>
    <w:rsid w:val="00930833"/>
    <w:rsid w:val="00930959"/>
    <w:rsid w:val="009309AF"/>
    <w:rsid w:val="00930AE2"/>
    <w:rsid w:val="009318D9"/>
    <w:rsid w:val="00931B2C"/>
    <w:rsid w:val="009327C3"/>
    <w:rsid w:val="009328AB"/>
    <w:rsid w:val="009332B9"/>
    <w:rsid w:val="0093433F"/>
    <w:rsid w:val="0093439D"/>
    <w:rsid w:val="009348E9"/>
    <w:rsid w:val="00934F22"/>
    <w:rsid w:val="00935460"/>
    <w:rsid w:val="00935F3F"/>
    <w:rsid w:val="00935FD6"/>
    <w:rsid w:val="00937076"/>
    <w:rsid w:val="0094120F"/>
    <w:rsid w:val="00941B50"/>
    <w:rsid w:val="0094222A"/>
    <w:rsid w:val="00942506"/>
    <w:rsid w:val="00942A4D"/>
    <w:rsid w:val="00942C53"/>
    <w:rsid w:val="0094303F"/>
    <w:rsid w:val="0094368C"/>
    <w:rsid w:val="0094435F"/>
    <w:rsid w:val="00944D44"/>
    <w:rsid w:val="00945B21"/>
    <w:rsid w:val="00947D9A"/>
    <w:rsid w:val="00947EBA"/>
    <w:rsid w:val="009514F5"/>
    <w:rsid w:val="0095242B"/>
    <w:rsid w:val="009525A1"/>
    <w:rsid w:val="00953454"/>
    <w:rsid w:val="00954BC3"/>
    <w:rsid w:val="00955ED0"/>
    <w:rsid w:val="0095613D"/>
    <w:rsid w:val="009561C0"/>
    <w:rsid w:val="00956530"/>
    <w:rsid w:val="009568DE"/>
    <w:rsid w:val="00957165"/>
    <w:rsid w:val="0095774C"/>
    <w:rsid w:val="00957DA2"/>
    <w:rsid w:val="009605D6"/>
    <w:rsid w:val="00960F0F"/>
    <w:rsid w:val="0096159D"/>
    <w:rsid w:val="00961837"/>
    <w:rsid w:val="00961B2A"/>
    <w:rsid w:val="009626A1"/>
    <w:rsid w:val="009633BA"/>
    <w:rsid w:val="0096437B"/>
    <w:rsid w:val="009650FC"/>
    <w:rsid w:val="0096555C"/>
    <w:rsid w:val="009655D4"/>
    <w:rsid w:val="00965B84"/>
    <w:rsid w:val="00965C71"/>
    <w:rsid w:val="00966015"/>
    <w:rsid w:val="00966565"/>
    <w:rsid w:val="00967015"/>
    <w:rsid w:val="00967765"/>
    <w:rsid w:val="00970376"/>
    <w:rsid w:val="00970437"/>
    <w:rsid w:val="0097048E"/>
    <w:rsid w:val="009710D1"/>
    <w:rsid w:val="00971F3A"/>
    <w:rsid w:val="009728BB"/>
    <w:rsid w:val="00972AA8"/>
    <w:rsid w:val="009739A5"/>
    <w:rsid w:val="009739DE"/>
    <w:rsid w:val="00973E35"/>
    <w:rsid w:val="0097402E"/>
    <w:rsid w:val="00974A86"/>
    <w:rsid w:val="00974A89"/>
    <w:rsid w:val="009750C9"/>
    <w:rsid w:val="009753AE"/>
    <w:rsid w:val="009769DD"/>
    <w:rsid w:val="00976DF0"/>
    <w:rsid w:val="009774FD"/>
    <w:rsid w:val="00977FD2"/>
    <w:rsid w:val="00980115"/>
    <w:rsid w:val="00980715"/>
    <w:rsid w:val="009817D1"/>
    <w:rsid w:val="00981C77"/>
    <w:rsid w:val="009832EF"/>
    <w:rsid w:val="00983B05"/>
    <w:rsid w:val="00983F63"/>
    <w:rsid w:val="00983F75"/>
    <w:rsid w:val="0098493E"/>
    <w:rsid w:val="00984E8C"/>
    <w:rsid w:val="00985FE7"/>
    <w:rsid w:val="00986325"/>
    <w:rsid w:val="00986A1C"/>
    <w:rsid w:val="009870DC"/>
    <w:rsid w:val="0099072F"/>
    <w:rsid w:val="009909E3"/>
    <w:rsid w:val="00993B1B"/>
    <w:rsid w:val="00993FD7"/>
    <w:rsid w:val="009942BF"/>
    <w:rsid w:val="0099433C"/>
    <w:rsid w:val="00994F4F"/>
    <w:rsid w:val="00996273"/>
    <w:rsid w:val="00996311"/>
    <w:rsid w:val="009965BC"/>
    <w:rsid w:val="009968EC"/>
    <w:rsid w:val="009A0449"/>
    <w:rsid w:val="009A0B64"/>
    <w:rsid w:val="009A0DF6"/>
    <w:rsid w:val="009A2FD1"/>
    <w:rsid w:val="009A2FF0"/>
    <w:rsid w:val="009A33E8"/>
    <w:rsid w:val="009A3B73"/>
    <w:rsid w:val="009A45D6"/>
    <w:rsid w:val="009A4849"/>
    <w:rsid w:val="009A4AFF"/>
    <w:rsid w:val="009A508F"/>
    <w:rsid w:val="009A5F08"/>
    <w:rsid w:val="009A66A9"/>
    <w:rsid w:val="009A6901"/>
    <w:rsid w:val="009A746A"/>
    <w:rsid w:val="009A754D"/>
    <w:rsid w:val="009A7856"/>
    <w:rsid w:val="009A7CEC"/>
    <w:rsid w:val="009B0653"/>
    <w:rsid w:val="009B10AF"/>
    <w:rsid w:val="009B184D"/>
    <w:rsid w:val="009B2166"/>
    <w:rsid w:val="009B2869"/>
    <w:rsid w:val="009B30A4"/>
    <w:rsid w:val="009B438B"/>
    <w:rsid w:val="009B481F"/>
    <w:rsid w:val="009B509F"/>
    <w:rsid w:val="009B55FC"/>
    <w:rsid w:val="009B6EB9"/>
    <w:rsid w:val="009B7D25"/>
    <w:rsid w:val="009B7F83"/>
    <w:rsid w:val="009C1556"/>
    <w:rsid w:val="009C1C2B"/>
    <w:rsid w:val="009C1D52"/>
    <w:rsid w:val="009C25B2"/>
    <w:rsid w:val="009C2723"/>
    <w:rsid w:val="009C3688"/>
    <w:rsid w:val="009C3C64"/>
    <w:rsid w:val="009C4523"/>
    <w:rsid w:val="009C53C7"/>
    <w:rsid w:val="009C5ADE"/>
    <w:rsid w:val="009C6E47"/>
    <w:rsid w:val="009C6EEF"/>
    <w:rsid w:val="009C7F52"/>
    <w:rsid w:val="009D039C"/>
    <w:rsid w:val="009D06D0"/>
    <w:rsid w:val="009D0E94"/>
    <w:rsid w:val="009D17F1"/>
    <w:rsid w:val="009D18F9"/>
    <w:rsid w:val="009D2568"/>
    <w:rsid w:val="009D2676"/>
    <w:rsid w:val="009D2ED6"/>
    <w:rsid w:val="009D4955"/>
    <w:rsid w:val="009D66D7"/>
    <w:rsid w:val="009D6EBB"/>
    <w:rsid w:val="009D71BF"/>
    <w:rsid w:val="009D755C"/>
    <w:rsid w:val="009D7B98"/>
    <w:rsid w:val="009D7F09"/>
    <w:rsid w:val="009E0043"/>
    <w:rsid w:val="009E05E1"/>
    <w:rsid w:val="009E05E3"/>
    <w:rsid w:val="009E080D"/>
    <w:rsid w:val="009E093E"/>
    <w:rsid w:val="009E0BEA"/>
    <w:rsid w:val="009E1C6D"/>
    <w:rsid w:val="009E1FCC"/>
    <w:rsid w:val="009E364A"/>
    <w:rsid w:val="009E3B41"/>
    <w:rsid w:val="009E4438"/>
    <w:rsid w:val="009E4AC6"/>
    <w:rsid w:val="009E4F99"/>
    <w:rsid w:val="009E6388"/>
    <w:rsid w:val="009E649D"/>
    <w:rsid w:val="009E6661"/>
    <w:rsid w:val="009E6D15"/>
    <w:rsid w:val="009E6D1B"/>
    <w:rsid w:val="009E7AA9"/>
    <w:rsid w:val="009F198D"/>
    <w:rsid w:val="009F3BA7"/>
    <w:rsid w:val="009F3FD5"/>
    <w:rsid w:val="009F4424"/>
    <w:rsid w:val="009F4DFA"/>
    <w:rsid w:val="009F4EB7"/>
    <w:rsid w:val="009F56B0"/>
    <w:rsid w:val="009F6242"/>
    <w:rsid w:val="009F6589"/>
    <w:rsid w:val="009F6D77"/>
    <w:rsid w:val="00A001FA"/>
    <w:rsid w:val="00A01081"/>
    <w:rsid w:val="00A017EB"/>
    <w:rsid w:val="00A0228C"/>
    <w:rsid w:val="00A025A4"/>
    <w:rsid w:val="00A025A5"/>
    <w:rsid w:val="00A03C5C"/>
    <w:rsid w:val="00A05E44"/>
    <w:rsid w:val="00A05E8C"/>
    <w:rsid w:val="00A0686A"/>
    <w:rsid w:val="00A06BC3"/>
    <w:rsid w:val="00A06CA0"/>
    <w:rsid w:val="00A075FD"/>
    <w:rsid w:val="00A07663"/>
    <w:rsid w:val="00A076D2"/>
    <w:rsid w:val="00A07855"/>
    <w:rsid w:val="00A1018F"/>
    <w:rsid w:val="00A1065B"/>
    <w:rsid w:val="00A10C4D"/>
    <w:rsid w:val="00A11F44"/>
    <w:rsid w:val="00A12137"/>
    <w:rsid w:val="00A1250C"/>
    <w:rsid w:val="00A126CE"/>
    <w:rsid w:val="00A12885"/>
    <w:rsid w:val="00A12E52"/>
    <w:rsid w:val="00A12EF7"/>
    <w:rsid w:val="00A1334E"/>
    <w:rsid w:val="00A143FC"/>
    <w:rsid w:val="00A15421"/>
    <w:rsid w:val="00A166FD"/>
    <w:rsid w:val="00A1687B"/>
    <w:rsid w:val="00A17625"/>
    <w:rsid w:val="00A2006A"/>
    <w:rsid w:val="00A219AC"/>
    <w:rsid w:val="00A21B89"/>
    <w:rsid w:val="00A2406D"/>
    <w:rsid w:val="00A24727"/>
    <w:rsid w:val="00A25339"/>
    <w:rsid w:val="00A26787"/>
    <w:rsid w:val="00A2684F"/>
    <w:rsid w:val="00A269B9"/>
    <w:rsid w:val="00A27256"/>
    <w:rsid w:val="00A2798D"/>
    <w:rsid w:val="00A27D8E"/>
    <w:rsid w:val="00A306E6"/>
    <w:rsid w:val="00A30C05"/>
    <w:rsid w:val="00A32728"/>
    <w:rsid w:val="00A3393A"/>
    <w:rsid w:val="00A34D9A"/>
    <w:rsid w:val="00A35A01"/>
    <w:rsid w:val="00A35B83"/>
    <w:rsid w:val="00A36816"/>
    <w:rsid w:val="00A375B3"/>
    <w:rsid w:val="00A37D17"/>
    <w:rsid w:val="00A40658"/>
    <w:rsid w:val="00A40721"/>
    <w:rsid w:val="00A40E19"/>
    <w:rsid w:val="00A40F4B"/>
    <w:rsid w:val="00A41614"/>
    <w:rsid w:val="00A41961"/>
    <w:rsid w:val="00A42029"/>
    <w:rsid w:val="00A42302"/>
    <w:rsid w:val="00A42CFB"/>
    <w:rsid w:val="00A43ED9"/>
    <w:rsid w:val="00A4424D"/>
    <w:rsid w:val="00A44611"/>
    <w:rsid w:val="00A458FE"/>
    <w:rsid w:val="00A46007"/>
    <w:rsid w:val="00A471B8"/>
    <w:rsid w:val="00A47218"/>
    <w:rsid w:val="00A47CEA"/>
    <w:rsid w:val="00A47DE4"/>
    <w:rsid w:val="00A502C8"/>
    <w:rsid w:val="00A506D2"/>
    <w:rsid w:val="00A5082B"/>
    <w:rsid w:val="00A51C13"/>
    <w:rsid w:val="00A528E7"/>
    <w:rsid w:val="00A52FF1"/>
    <w:rsid w:val="00A53563"/>
    <w:rsid w:val="00A539BB"/>
    <w:rsid w:val="00A53D39"/>
    <w:rsid w:val="00A55846"/>
    <w:rsid w:val="00A55E40"/>
    <w:rsid w:val="00A57380"/>
    <w:rsid w:val="00A57545"/>
    <w:rsid w:val="00A5761D"/>
    <w:rsid w:val="00A5788D"/>
    <w:rsid w:val="00A57A00"/>
    <w:rsid w:val="00A57F2C"/>
    <w:rsid w:val="00A6042C"/>
    <w:rsid w:val="00A607D8"/>
    <w:rsid w:val="00A61214"/>
    <w:rsid w:val="00A61E9F"/>
    <w:rsid w:val="00A626A3"/>
    <w:rsid w:val="00A637F4"/>
    <w:rsid w:val="00A63DA3"/>
    <w:rsid w:val="00A63DAD"/>
    <w:rsid w:val="00A649EB"/>
    <w:rsid w:val="00A655F6"/>
    <w:rsid w:val="00A65D84"/>
    <w:rsid w:val="00A66A1C"/>
    <w:rsid w:val="00A66EB7"/>
    <w:rsid w:val="00A671C8"/>
    <w:rsid w:val="00A7024E"/>
    <w:rsid w:val="00A704DE"/>
    <w:rsid w:val="00A70B5C"/>
    <w:rsid w:val="00A70F7F"/>
    <w:rsid w:val="00A71A70"/>
    <w:rsid w:val="00A72849"/>
    <w:rsid w:val="00A72C2B"/>
    <w:rsid w:val="00A740AE"/>
    <w:rsid w:val="00A741EB"/>
    <w:rsid w:val="00A748BE"/>
    <w:rsid w:val="00A75952"/>
    <w:rsid w:val="00A75A1A"/>
    <w:rsid w:val="00A75DA8"/>
    <w:rsid w:val="00A75E10"/>
    <w:rsid w:val="00A76001"/>
    <w:rsid w:val="00A76A56"/>
    <w:rsid w:val="00A76A70"/>
    <w:rsid w:val="00A7785F"/>
    <w:rsid w:val="00A8226E"/>
    <w:rsid w:val="00A83017"/>
    <w:rsid w:val="00A83080"/>
    <w:rsid w:val="00A84A88"/>
    <w:rsid w:val="00A85916"/>
    <w:rsid w:val="00A85C07"/>
    <w:rsid w:val="00A86BCC"/>
    <w:rsid w:val="00A87E8D"/>
    <w:rsid w:val="00A914C7"/>
    <w:rsid w:val="00A9204D"/>
    <w:rsid w:val="00A92579"/>
    <w:rsid w:val="00A926F3"/>
    <w:rsid w:val="00A937C7"/>
    <w:rsid w:val="00A938F4"/>
    <w:rsid w:val="00A9400D"/>
    <w:rsid w:val="00A944CB"/>
    <w:rsid w:val="00A94B9D"/>
    <w:rsid w:val="00A94E1C"/>
    <w:rsid w:val="00A95199"/>
    <w:rsid w:val="00AA05CD"/>
    <w:rsid w:val="00AA1164"/>
    <w:rsid w:val="00AA139D"/>
    <w:rsid w:val="00AA1F75"/>
    <w:rsid w:val="00AA219C"/>
    <w:rsid w:val="00AA2536"/>
    <w:rsid w:val="00AA27C4"/>
    <w:rsid w:val="00AA2F2B"/>
    <w:rsid w:val="00AA3001"/>
    <w:rsid w:val="00AA3612"/>
    <w:rsid w:val="00AA4ABF"/>
    <w:rsid w:val="00AA4C21"/>
    <w:rsid w:val="00AA52E4"/>
    <w:rsid w:val="00AA56E9"/>
    <w:rsid w:val="00AA57C7"/>
    <w:rsid w:val="00AA5A7B"/>
    <w:rsid w:val="00AA7876"/>
    <w:rsid w:val="00AA7C0F"/>
    <w:rsid w:val="00AB42A4"/>
    <w:rsid w:val="00AB56A8"/>
    <w:rsid w:val="00AB6B5B"/>
    <w:rsid w:val="00AB74D4"/>
    <w:rsid w:val="00AC0D17"/>
    <w:rsid w:val="00AC13D9"/>
    <w:rsid w:val="00AC1913"/>
    <w:rsid w:val="00AC2771"/>
    <w:rsid w:val="00AC2800"/>
    <w:rsid w:val="00AC3E3D"/>
    <w:rsid w:val="00AC414D"/>
    <w:rsid w:val="00AC4DFC"/>
    <w:rsid w:val="00AC5214"/>
    <w:rsid w:val="00AC5271"/>
    <w:rsid w:val="00AC597D"/>
    <w:rsid w:val="00AC5D44"/>
    <w:rsid w:val="00AC6A50"/>
    <w:rsid w:val="00AC6D8B"/>
    <w:rsid w:val="00AC720B"/>
    <w:rsid w:val="00AC7871"/>
    <w:rsid w:val="00AC7B42"/>
    <w:rsid w:val="00AD02D1"/>
    <w:rsid w:val="00AD0688"/>
    <w:rsid w:val="00AD10AB"/>
    <w:rsid w:val="00AD1649"/>
    <w:rsid w:val="00AD2675"/>
    <w:rsid w:val="00AD2F13"/>
    <w:rsid w:val="00AD3018"/>
    <w:rsid w:val="00AD3D7E"/>
    <w:rsid w:val="00AD3E34"/>
    <w:rsid w:val="00AD52B4"/>
    <w:rsid w:val="00AD5833"/>
    <w:rsid w:val="00AE011F"/>
    <w:rsid w:val="00AE016D"/>
    <w:rsid w:val="00AE05B8"/>
    <w:rsid w:val="00AE148F"/>
    <w:rsid w:val="00AE1EDB"/>
    <w:rsid w:val="00AE32B1"/>
    <w:rsid w:val="00AE3777"/>
    <w:rsid w:val="00AE4B24"/>
    <w:rsid w:val="00AE541B"/>
    <w:rsid w:val="00AE54A8"/>
    <w:rsid w:val="00AE5884"/>
    <w:rsid w:val="00AE639F"/>
    <w:rsid w:val="00AE63FD"/>
    <w:rsid w:val="00AF21E3"/>
    <w:rsid w:val="00AF22F6"/>
    <w:rsid w:val="00AF24F2"/>
    <w:rsid w:val="00AF29C6"/>
    <w:rsid w:val="00AF33C9"/>
    <w:rsid w:val="00AF4527"/>
    <w:rsid w:val="00AF494F"/>
    <w:rsid w:val="00AF71FF"/>
    <w:rsid w:val="00AF7604"/>
    <w:rsid w:val="00B00055"/>
    <w:rsid w:val="00B00FF6"/>
    <w:rsid w:val="00B01C17"/>
    <w:rsid w:val="00B01D85"/>
    <w:rsid w:val="00B026BD"/>
    <w:rsid w:val="00B031A5"/>
    <w:rsid w:val="00B04261"/>
    <w:rsid w:val="00B0454E"/>
    <w:rsid w:val="00B05BB2"/>
    <w:rsid w:val="00B05E58"/>
    <w:rsid w:val="00B06713"/>
    <w:rsid w:val="00B068FD"/>
    <w:rsid w:val="00B07408"/>
    <w:rsid w:val="00B10113"/>
    <w:rsid w:val="00B1015D"/>
    <w:rsid w:val="00B10470"/>
    <w:rsid w:val="00B1087E"/>
    <w:rsid w:val="00B11139"/>
    <w:rsid w:val="00B1185E"/>
    <w:rsid w:val="00B122A0"/>
    <w:rsid w:val="00B12520"/>
    <w:rsid w:val="00B12C25"/>
    <w:rsid w:val="00B1364C"/>
    <w:rsid w:val="00B147A1"/>
    <w:rsid w:val="00B157B6"/>
    <w:rsid w:val="00B15EDD"/>
    <w:rsid w:val="00B1720C"/>
    <w:rsid w:val="00B17D00"/>
    <w:rsid w:val="00B17FB5"/>
    <w:rsid w:val="00B20FAD"/>
    <w:rsid w:val="00B21CA3"/>
    <w:rsid w:val="00B22067"/>
    <w:rsid w:val="00B22A9A"/>
    <w:rsid w:val="00B22AD6"/>
    <w:rsid w:val="00B22B6A"/>
    <w:rsid w:val="00B22D53"/>
    <w:rsid w:val="00B237D7"/>
    <w:rsid w:val="00B23968"/>
    <w:rsid w:val="00B23C7D"/>
    <w:rsid w:val="00B23DD7"/>
    <w:rsid w:val="00B23E4E"/>
    <w:rsid w:val="00B242D0"/>
    <w:rsid w:val="00B24432"/>
    <w:rsid w:val="00B24B38"/>
    <w:rsid w:val="00B255C7"/>
    <w:rsid w:val="00B25AD0"/>
    <w:rsid w:val="00B261A0"/>
    <w:rsid w:val="00B265E2"/>
    <w:rsid w:val="00B2761D"/>
    <w:rsid w:val="00B30DC7"/>
    <w:rsid w:val="00B31293"/>
    <w:rsid w:val="00B3164E"/>
    <w:rsid w:val="00B31758"/>
    <w:rsid w:val="00B31AF8"/>
    <w:rsid w:val="00B3292F"/>
    <w:rsid w:val="00B338F9"/>
    <w:rsid w:val="00B3399B"/>
    <w:rsid w:val="00B34E2D"/>
    <w:rsid w:val="00B34EFE"/>
    <w:rsid w:val="00B35CF0"/>
    <w:rsid w:val="00B36515"/>
    <w:rsid w:val="00B36997"/>
    <w:rsid w:val="00B36F72"/>
    <w:rsid w:val="00B40EE7"/>
    <w:rsid w:val="00B422A7"/>
    <w:rsid w:val="00B425B6"/>
    <w:rsid w:val="00B4484A"/>
    <w:rsid w:val="00B4526D"/>
    <w:rsid w:val="00B45987"/>
    <w:rsid w:val="00B45ACC"/>
    <w:rsid w:val="00B45F5C"/>
    <w:rsid w:val="00B46C2B"/>
    <w:rsid w:val="00B46D67"/>
    <w:rsid w:val="00B47A5B"/>
    <w:rsid w:val="00B5046E"/>
    <w:rsid w:val="00B504CB"/>
    <w:rsid w:val="00B50F4E"/>
    <w:rsid w:val="00B51E68"/>
    <w:rsid w:val="00B52163"/>
    <w:rsid w:val="00B52DEA"/>
    <w:rsid w:val="00B52F5F"/>
    <w:rsid w:val="00B54256"/>
    <w:rsid w:val="00B56D27"/>
    <w:rsid w:val="00B61517"/>
    <w:rsid w:val="00B619A4"/>
    <w:rsid w:val="00B6231C"/>
    <w:rsid w:val="00B63211"/>
    <w:rsid w:val="00B636D6"/>
    <w:rsid w:val="00B636F7"/>
    <w:rsid w:val="00B636FB"/>
    <w:rsid w:val="00B63CC9"/>
    <w:rsid w:val="00B64027"/>
    <w:rsid w:val="00B64E4C"/>
    <w:rsid w:val="00B64EBE"/>
    <w:rsid w:val="00B66F3A"/>
    <w:rsid w:val="00B70221"/>
    <w:rsid w:val="00B706E6"/>
    <w:rsid w:val="00B70AB0"/>
    <w:rsid w:val="00B721E4"/>
    <w:rsid w:val="00B72656"/>
    <w:rsid w:val="00B7351E"/>
    <w:rsid w:val="00B735B1"/>
    <w:rsid w:val="00B73A20"/>
    <w:rsid w:val="00B74B1F"/>
    <w:rsid w:val="00B74F79"/>
    <w:rsid w:val="00B7579A"/>
    <w:rsid w:val="00B760DD"/>
    <w:rsid w:val="00B80462"/>
    <w:rsid w:val="00B8086B"/>
    <w:rsid w:val="00B80C2E"/>
    <w:rsid w:val="00B8132B"/>
    <w:rsid w:val="00B819D7"/>
    <w:rsid w:val="00B83E3F"/>
    <w:rsid w:val="00B85587"/>
    <w:rsid w:val="00B87173"/>
    <w:rsid w:val="00B87B54"/>
    <w:rsid w:val="00B87FE3"/>
    <w:rsid w:val="00B900BF"/>
    <w:rsid w:val="00B90C14"/>
    <w:rsid w:val="00B929B7"/>
    <w:rsid w:val="00B93065"/>
    <w:rsid w:val="00B93119"/>
    <w:rsid w:val="00B9387C"/>
    <w:rsid w:val="00B93DE1"/>
    <w:rsid w:val="00B94555"/>
    <w:rsid w:val="00B94DED"/>
    <w:rsid w:val="00B957A5"/>
    <w:rsid w:val="00B9589A"/>
    <w:rsid w:val="00B958C6"/>
    <w:rsid w:val="00B95C4B"/>
    <w:rsid w:val="00B9659D"/>
    <w:rsid w:val="00B97C6B"/>
    <w:rsid w:val="00B97E81"/>
    <w:rsid w:val="00BA03F4"/>
    <w:rsid w:val="00BA0BB0"/>
    <w:rsid w:val="00BA0EC5"/>
    <w:rsid w:val="00BA23F9"/>
    <w:rsid w:val="00BA2422"/>
    <w:rsid w:val="00BA28EF"/>
    <w:rsid w:val="00BA2EB5"/>
    <w:rsid w:val="00BA30B4"/>
    <w:rsid w:val="00BA30BD"/>
    <w:rsid w:val="00BA350E"/>
    <w:rsid w:val="00BA3A7B"/>
    <w:rsid w:val="00BA4C17"/>
    <w:rsid w:val="00BA5746"/>
    <w:rsid w:val="00BA6BDE"/>
    <w:rsid w:val="00BA70C3"/>
    <w:rsid w:val="00BA7B1C"/>
    <w:rsid w:val="00BB0B61"/>
    <w:rsid w:val="00BB267D"/>
    <w:rsid w:val="00BB4ADD"/>
    <w:rsid w:val="00BB5931"/>
    <w:rsid w:val="00BB5B7E"/>
    <w:rsid w:val="00BB5F43"/>
    <w:rsid w:val="00BB701D"/>
    <w:rsid w:val="00BB7381"/>
    <w:rsid w:val="00BB782F"/>
    <w:rsid w:val="00BC0742"/>
    <w:rsid w:val="00BC08B0"/>
    <w:rsid w:val="00BC128E"/>
    <w:rsid w:val="00BC23F1"/>
    <w:rsid w:val="00BC28B8"/>
    <w:rsid w:val="00BC3B6C"/>
    <w:rsid w:val="00BC3C10"/>
    <w:rsid w:val="00BC4003"/>
    <w:rsid w:val="00BC4B57"/>
    <w:rsid w:val="00BC4BA7"/>
    <w:rsid w:val="00BC5385"/>
    <w:rsid w:val="00BC608A"/>
    <w:rsid w:val="00BC6355"/>
    <w:rsid w:val="00BC6382"/>
    <w:rsid w:val="00BC6415"/>
    <w:rsid w:val="00BC6F45"/>
    <w:rsid w:val="00BC7D8A"/>
    <w:rsid w:val="00BD248D"/>
    <w:rsid w:val="00BD2707"/>
    <w:rsid w:val="00BD2724"/>
    <w:rsid w:val="00BD28EB"/>
    <w:rsid w:val="00BD45FB"/>
    <w:rsid w:val="00BD47DB"/>
    <w:rsid w:val="00BD4A5E"/>
    <w:rsid w:val="00BD6903"/>
    <w:rsid w:val="00BD6C07"/>
    <w:rsid w:val="00BD6F48"/>
    <w:rsid w:val="00BD7212"/>
    <w:rsid w:val="00BD736C"/>
    <w:rsid w:val="00BD7A3C"/>
    <w:rsid w:val="00BD7F29"/>
    <w:rsid w:val="00BE07FF"/>
    <w:rsid w:val="00BE13B5"/>
    <w:rsid w:val="00BE1CB5"/>
    <w:rsid w:val="00BE1D6B"/>
    <w:rsid w:val="00BE2CF7"/>
    <w:rsid w:val="00BE3884"/>
    <w:rsid w:val="00BE468F"/>
    <w:rsid w:val="00BE539F"/>
    <w:rsid w:val="00BE62EE"/>
    <w:rsid w:val="00BE6BF9"/>
    <w:rsid w:val="00BE6DEC"/>
    <w:rsid w:val="00BE75EB"/>
    <w:rsid w:val="00BF0BC4"/>
    <w:rsid w:val="00BF2231"/>
    <w:rsid w:val="00BF23A8"/>
    <w:rsid w:val="00BF3AEA"/>
    <w:rsid w:val="00BF3E9D"/>
    <w:rsid w:val="00BF4D12"/>
    <w:rsid w:val="00BF50F4"/>
    <w:rsid w:val="00BF611E"/>
    <w:rsid w:val="00BF63AF"/>
    <w:rsid w:val="00BF63F2"/>
    <w:rsid w:val="00BF69B7"/>
    <w:rsid w:val="00BF6F9B"/>
    <w:rsid w:val="00BF7262"/>
    <w:rsid w:val="00BF786A"/>
    <w:rsid w:val="00C005E6"/>
    <w:rsid w:val="00C01966"/>
    <w:rsid w:val="00C01E69"/>
    <w:rsid w:val="00C01FFF"/>
    <w:rsid w:val="00C022CF"/>
    <w:rsid w:val="00C02415"/>
    <w:rsid w:val="00C02A33"/>
    <w:rsid w:val="00C0311D"/>
    <w:rsid w:val="00C0344C"/>
    <w:rsid w:val="00C04022"/>
    <w:rsid w:val="00C04B52"/>
    <w:rsid w:val="00C05AF9"/>
    <w:rsid w:val="00C05E49"/>
    <w:rsid w:val="00C05F68"/>
    <w:rsid w:val="00C06408"/>
    <w:rsid w:val="00C06680"/>
    <w:rsid w:val="00C07661"/>
    <w:rsid w:val="00C07BDB"/>
    <w:rsid w:val="00C10479"/>
    <w:rsid w:val="00C107C3"/>
    <w:rsid w:val="00C10E8A"/>
    <w:rsid w:val="00C118AB"/>
    <w:rsid w:val="00C13DEF"/>
    <w:rsid w:val="00C1506E"/>
    <w:rsid w:val="00C15C2C"/>
    <w:rsid w:val="00C15C6F"/>
    <w:rsid w:val="00C164E1"/>
    <w:rsid w:val="00C16515"/>
    <w:rsid w:val="00C1723B"/>
    <w:rsid w:val="00C17586"/>
    <w:rsid w:val="00C17889"/>
    <w:rsid w:val="00C1E301"/>
    <w:rsid w:val="00C20216"/>
    <w:rsid w:val="00C20915"/>
    <w:rsid w:val="00C21BCD"/>
    <w:rsid w:val="00C234D4"/>
    <w:rsid w:val="00C248E7"/>
    <w:rsid w:val="00C264D0"/>
    <w:rsid w:val="00C26E29"/>
    <w:rsid w:val="00C27445"/>
    <w:rsid w:val="00C312B8"/>
    <w:rsid w:val="00C326A4"/>
    <w:rsid w:val="00C3299E"/>
    <w:rsid w:val="00C329EB"/>
    <w:rsid w:val="00C32C79"/>
    <w:rsid w:val="00C32EDC"/>
    <w:rsid w:val="00C3303E"/>
    <w:rsid w:val="00C33847"/>
    <w:rsid w:val="00C33871"/>
    <w:rsid w:val="00C33975"/>
    <w:rsid w:val="00C3495D"/>
    <w:rsid w:val="00C34A12"/>
    <w:rsid w:val="00C350FA"/>
    <w:rsid w:val="00C3652A"/>
    <w:rsid w:val="00C368A6"/>
    <w:rsid w:val="00C3791F"/>
    <w:rsid w:val="00C40538"/>
    <w:rsid w:val="00C40ADA"/>
    <w:rsid w:val="00C41273"/>
    <w:rsid w:val="00C41E59"/>
    <w:rsid w:val="00C43341"/>
    <w:rsid w:val="00C43527"/>
    <w:rsid w:val="00C4362E"/>
    <w:rsid w:val="00C44396"/>
    <w:rsid w:val="00C447A7"/>
    <w:rsid w:val="00C4595F"/>
    <w:rsid w:val="00C45DD4"/>
    <w:rsid w:val="00C508C7"/>
    <w:rsid w:val="00C50EE5"/>
    <w:rsid w:val="00C51468"/>
    <w:rsid w:val="00C51D39"/>
    <w:rsid w:val="00C52504"/>
    <w:rsid w:val="00C529B4"/>
    <w:rsid w:val="00C52FE3"/>
    <w:rsid w:val="00C531AD"/>
    <w:rsid w:val="00C53279"/>
    <w:rsid w:val="00C54148"/>
    <w:rsid w:val="00C5465A"/>
    <w:rsid w:val="00C55308"/>
    <w:rsid w:val="00C56042"/>
    <w:rsid w:val="00C57138"/>
    <w:rsid w:val="00C5786D"/>
    <w:rsid w:val="00C61E22"/>
    <w:rsid w:val="00C61E84"/>
    <w:rsid w:val="00C65574"/>
    <w:rsid w:val="00C655F8"/>
    <w:rsid w:val="00C65966"/>
    <w:rsid w:val="00C66709"/>
    <w:rsid w:val="00C67439"/>
    <w:rsid w:val="00C67DE6"/>
    <w:rsid w:val="00C67F68"/>
    <w:rsid w:val="00C70103"/>
    <w:rsid w:val="00C70717"/>
    <w:rsid w:val="00C70F89"/>
    <w:rsid w:val="00C71629"/>
    <w:rsid w:val="00C71F65"/>
    <w:rsid w:val="00C729D1"/>
    <w:rsid w:val="00C74FA3"/>
    <w:rsid w:val="00C75F37"/>
    <w:rsid w:val="00C75FBE"/>
    <w:rsid w:val="00C7605D"/>
    <w:rsid w:val="00C770E2"/>
    <w:rsid w:val="00C77D40"/>
    <w:rsid w:val="00C77EA1"/>
    <w:rsid w:val="00C802CF"/>
    <w:rsid w:val="00C8286D"/>
    <w:rsid w:val="00C8289C"/>
    <w:rsid w:val="00C829F0"/>
    <w:rsid w:val="00C82B6D"/>
    <w:rsid w:val="00C82EB7"/>
    <w:rsid w:val="00C85AB8"/>
    <w:rsid w:val="00C85E72"/>
    <w:rsid w:val="00C86396"/>
    <w:rsid w:val="00C863A9"/>
    <w:rsid w:val="00C86920"/>
    <w:rsid w:val="00C869FA"/>
    <w:rsid w:val="00C872F9"/>
    <w:rsid w:val="00C90F1F"/>
    <w:rsid w:val="00C92AF6"/>
    <w:rsid w:val="00C93879"/>
    <w:rsid w:val="00C9494D"/>
    <w:rsid w:val="00C94DB9"/>
    <w:rsid w:val="00C95D7E"/>
    <w:rsid w:val="00C9640D"/>
    <w:rsid w:val="00C97DF0"/>
    <w:rsid w:val="00CA0531"/>
    <w:rsid w:val="00CA0713"/>
    <w:rsid w:val="00CA07C1"/>
    <w:rsid w:val="00CA0E8E"/>
    <w:rsid w:val="00CA163A"/>
    <w:rsid w:val="00CA1BBF"/>
    <w:rsid w:val="00CA1ED0"/>
    <w:rsid w:val="00CA4C03"/>
    <w:rsid w:val="00CA5736"/>
    <w:rsid w:val="00CA5930"/>
    <w:rsid w:val="00CA6331"/>
    <w:rsid w:val="00CA67EC"/>
    <w:rsid w:val="00CA735B"/>
    <w:rsid w:val="00CB2412"/>
    <w:rsid w:val="00CB38EE"/>
    <w:rsid w:val="00CB3C2D"/>
    <w:rsid w:val="00CB511F"/>
    <w:rsid w:val="00CB51CE"/>
    <w:rsid w:val="00CB5447"/>
    <w:rsid w:val="00CB5518"/>
    <w:rsid w:val="00CB58F1"/>
    <w:rsid w:val="00CB5A9C"/>
    <w:rsid w:val="00CB6642"/>
    <w:rsid w:val="00CB7245"/>
    <w:rsid w:val="00CB755A"/>
    <w:rsid w:val="00CC086C"/>
    <w:rsid w:val="00CC0A99"/>
    <w:rsid w:val="00CC19C8"/>
    <w:rsid w:val="00CC1FE1"/>
    <w:rsid w:val="00CC273F"/>
    <w:rsid w:val="00CC2E16"/>
    <w:rsid w:val="00CC4087"/>
    <w:rsid w:val="00CC4B45"/>
    <w:rsid w:val="00CC567E"/>
    <w:rsid w:val="00CC5B5B"/>
    <w:rsid w:val="00CC7250"/>
    <w:rsid w:val="00CC761B"/>
    <w:rsid w:val="00CD0227"/>
    <w:rsid w:val="00CD1313"/>
    <w:rsid w:val="00CD2C60"/>
    <w:rsid w:val="00CD2CC9"/>
    <w:rsid w:val="00CD3768"/>
    <w:rsid w:val="00CD3AAE"/>
    <w:rsid w:val="00CD3ECD"/>
    <w:rsid w:val="00CD4DE3"/>
    <w:rsid w:val="00CD54B5"/>
    <w:rsid w:val="00CD57C1"/>
    <w:rsid w:val="00CD5A60"/>
    <w:rsid w:val="00CD5DE8"/>
    <w:rsid w:val="00CD674E"/>
    <w:rsid w:val="00CD7211"/>
    <w:rsid w:val="00CE0627"/>
    <w:rsid w:val="00CE07B3"/>
    <w:rsid w:val="00CE11AE"/>
    <w:rsid w:val="00CE4D00"/>
    <w:rsid w:val="00CE5469"/>
    <w:rsid w:val="00CE55CB"/>
    <w:rsid w:val="00CE63BE"/>
    <w:rsid w:val="00CE6E5C"/>
    <w:rsid w:val="00CE736C"/>
    <w:rsid w:val="00CE7DCE"/>
    <w:rsid w:val="00CF012A"/>
    <w:rsid w:val="00CF0864"/>
    <w:rsid w:val="00CF19C1"/>
    <w:rsid w:val="00CF2BB6"/>
    <w:rsid w:val="00CF4E97"/>
    <w:rsid w:val="00CF6134"/>
    <w:rsid w:val="00CF66B5"/>
    <w:rsid w:val="00CF6C1C"/>
    <w:rsid w:val="00CF76C5"/>
    <w:rsid w:val="00CF7F3A"/>
    <w:rsid w:val="00D000BD"/>
    <w:rsid w:val="00D00B8D"/>
    <w:rsid w:val="00D0100A"/>
    <w:rsid w:val="00D013B9"/>
    <w:rsid w:val="00D013EE"/>
    <w:rsid w:val="00D022B6"/>
    <w:rsid w:val="00D0267F"/>
    <w:rsid w:val="00D02B4B"/>
    <w:rsid w:val="00D02EDB"/>
    <w:rsid w:val="00D03D44"/>
    <w:rsid w:val="00D043D7"/>
    <w:rsid w:val="00D04BA7"/>
    <w:rsid w:val="00D04D3C"/>
    <w:rsid w:val="00D059D7"/>
    <w:rsid w:val="00D05E88"/>
    <w:rsid w:val="00D0621D"/>
    <w:rsid w:val="00D078F1"/>
    <w:rsid w:val="00D07F86"/>
    <w:rsid w:val="00D10560"/>
    <w:rsid w:val="00D10B6D"/>
    <w:rsid w:val="00D1130A"/>
    <w:rsid w:val="00D1132F"/>
    <w:rsid w:val="00D115FD"/>
    <w:rsid w:val="00D119F8"/>
    <w:rsid w:val="00D122AE"/>
    <w:rsid w:val="00D125A0"/>
    <w:rsid w:val="00D126C3"/>
    <w:rsid w:val="00D1303C"/>
    <w:rsid w:val="00D134C9"/>
    <w:rsid w:val="00D137D8"/>
    <w:rsid w:val="00D15FC0"/>
    <w:rsid w:val="00D16C7E"/>
    <w:rsid w:val="00D1755C"/>
    <w:rsid w:val="00D17A13"/>
    <w:rsid w:val="00D20538"/>
    <w:rsid w:val="00D20823"/>
    <w:rsid w:val="00D20B23"/>
    <w:rsid w:val="00D21023"/>
    <w:rsid w:val="00D21056"/>
    <w:rsid w:val="00D214EA"/>
    <w:rsid w:val="00D21552"/>
    <w:rsid w:val="00D2221D"/>
    <w:rsid w:val="00D235FF"/>
    <w:rsid w:val="00D2362F"/>
    <w:rsid w:val="00D237C3"/>
    <w:rsid w:val="00D242B5"/>
    <w:rsid w:val="00D24E4F"/>
    <w:rsid w:val="00D2589E"/>
    <w:rsid w:val="00D264AD"/>
    <w:rsid w:val="00D268AD"/>
    <w:rsid w:val="00D26B0F"/>
    <w:rsid w:val="00D2703C"/>
    <w:rsid w:val="00D27699"/>
    <w:rsid w:val="00D27913"/>
    <w:rsid w:val="00D27CBB"/>
    <w:rsid w:val="00D27F9E"/>
    <w:rsid w:val="00D301D4"/>
    <w:rsid w:val="00D303B2"/>
    <w:rsid w:val="00D303DB"/>
    <w:rsid w:val="00D31394"/>
    <w:rsid w:val="00D3153B"/>
    <w:rsid w:val="00D31CF0"/>
    <w:rsid w:val="00D31E3C"/>
    <w:rsid w:val="00D31F4F"/>
    <w:rsid w:val="00D33154"/>
    <w:rsid w:val="00D33766"/>
    <w:rsid w:val="00D345E1"/>
    <w:rsid w:val="00D34E31"/>
    <w:rsid w:val="00D35340"/>
    <w:rsid w:val="00D35DE0"/>
    <w:rsid w:val="00D367EF"/>
    <w:rsid w:val="00D368D0"/>
    <w:rsid w:val="00D409FC"/>
    <w:rsid w:val="00D40B51"/>
    <w:rsid w:val="00D416B9"/>
    <w:rsid w:val="00D41D35"/>
    <w:rsid w:val="00D420D6"/>
    <w:rsid w:val="00D44788"/>
    <w:rsid w:val="00D44955"/>
    <w:rsid w:val="00D450FD"/>
    <w:rsid w:val="00D4518C"/>
    <w:rsid w:val="00D4591A"/>
    <w:rsid w:val="00D45B5F"/>
    <w:rsid w:val="00D47255"/>
    <w:rsid w:val="00D4774C"/>
    <w:rsid w:val="00D47B4C"/>
    <w:rsid w:val="00D5015D"/>
    <w:rsid w:val="00D5084A"/>
    <w:rsid w:val="00D51A25"/>
    <w:rsid w:val="00D51AB2"/>
    <w:rsid w:val="00D51EA5"/>
    <w:rsid w:val="00D525E3"/>
    <w:rsid w:val="00D53587"/>
    <w:rsid w:val="00D53654"/>
    <w:rsid w:val="00D538CE"/>
    <w:rsid w:val="00D540BF"/>
    <w:rsid w:val="00D55CF1"/>
    <w:rsid w:val="00D568DA"/>
    <w:rsid w:val="00D572A1"/>
    <w:rsid w:val="00D5746A"/>
    <w:rsid w:val="00D61875"/>
    <w:rsid w:val="00D62B65"/>
    <w:rsid w:val="00D64983"/>
    <w:rsid w:val="00D650BE"/>
    <w:rsid w:val="00D6532B"/>
    <w:rsid w:val="00D65A0D"/>
    <w:rsid w:val="00D65E33"/>
    <w:rsid w:val="00D661BE"/>
    <w:rsid w:val="00D66992"/>
    <w:rsid w:val="00D67000"/>
    <w:rsid w:val="00D67A60"/>
    <w:rsid w:val="00D7030D"/>
    <w:rsid w:val="00D71847"/>
    <w:rsid w:val="00D72895"/>
    <w:rsid w:val="00D7316E"/>
    <w:rsid w:val="00D73A98"/>
    <w:rsid w:val="00D73AA6"/>
    <w:rsid w:val="00D74DD7"/>
    <w:rsid w:val="00D752BA"/>
    <w:rsid w:val="00D75812"/>
    <w:rsid w:val="00D75EE4"/>
    <w:rsid w:val="00D762A6"/>
    <w:rsid w:val="00D7645A"/>
    <w:rsid w:val="00D768A5"/>
    <w:rsid w:val="00D76C42"/>
    <w:rsid w:val="00D76E37"/>
    <w:rsid w:val="00D772C3"/>
    <w:rsid w:val="00D808B0"/>
    <w:rsid w:val="00D809E4"/>
    <w:rsid w:val="00D81A04"/>
    <w:rsid w:val="00D83D28"/>
    <w:rsid w:val="00D84337"/>
    <w:rsid w:val="00D8470A"/>
    <w:rsid w:val="00D84F9B"/>
    <w:rsid w:val="00D8561E"/>
    <w:rsid w:val="00D8598E"/>
    <w:rsid w:val="00D85CE4"/>
    <w:rsid w:val="00D87A99"/>
    <w:rsid w:val="00D87C09"/>
    <w:rsid w:val="00D87C98"/>
    <w:rsid w:val="00D9030E"/>
    <w:rsid w:val="00D90B05"/>
    <w:rsid w:val="00D91367"/>
    <w:rsid w:val="00D92604"/>
    <w:rsid w:val="00D9284E"/>
    <w:rsid w:val="00D92C8D"/>
    <w:rsid w:val="00D93A6C"/>
    <w:rsid w:val="00D93CEA"/>
    <w:rsid w:val="00D94044"/>
    <w:rsid w:val="00D94F03"/>
    <w:rsid w:val="00D95B95"/>
    <w:rsid w:val="00D972F8"/>
    <w:rsid w:val="00DA0F40"/>
    <w:rsid w:val="00DA22A0"/>
    <w:rsid w:val="00DA24DC"/>
    <w:rsid w:val="00DA2B52"/>
    <w:rsid w:val="00DA2EF6"/>
    <w:rsid w:val="00DA3218"/>
    <w:rsid w:val="00DA48BE"/>
    <w:rsid w:val="00DA5A5F"/>
    <w:rsid w:val="00DA5B03"/>
    <w:rsid w:val="00DA5D5A"/>
    <w:rsid w:val="00DA652B"/>
    <w:rsid w:val="00DA6542"/>
    <w:rsid w:val="00DA713E"/>
    <w:rsid w:val="00DB0DD1"/>
    <w:rsid w:val="00DB31B2"/>
    <w:rsid w:val="00DB31D0"/>
    <w:rsid w:val="00DB46D7"/>
    <w:rsid w:val="00DB4A78"/>
    <w:rsid w:val="00DB4E05"/>
    <w:rsid w:val="00DB57F3"/>
    <w:rsid w:val="00DB598C"/>
    <w:rsid w:val="00DB64D9"/>
    <w:rsid w:val="00DB6CC8"/>
    <w:rsid w:val="00DB6CDA"/>
    <w:rsid w:val="00DB6E6E"/>
    <w:rsid w:val="00DB6F24"/>
    <w:rsid w:val="00DB76F7"/>
    <w:rsid w:val="00DB79F0"/>
    <w:rsid w:val="00DB7FBC"/>
    <w:rsid w:val="00DC1F58"/>
    <w:rsid w:val="00DC25AC"/>
    <w:rsid w:val="00DC2751"/>
    <w:rsid w:val="00DC2AA7"/>
    <w:rsid w:val="00DC2B6A"/>
    <w:rsid w:val="00DC2CCA"/>
    <w:rsid w:val="00DC3006"/>
    <w:rsid w:val="00DC3844"/>
    <w:rsid w:val="00DC46B2"/>
    <w:rsid w:val="00DC5136"/>
    <w:rsid w:val="00DC51D7"/>
    <w:rsid w:val="00DC5452"/>
    <w:rsid w:val="00DC5483"/>
    <w:rsid w:val="00DC66BE"/>
    <w:rsid w:val="00DC67C8"/>
    <w:rsid w:val="00DC7A17"/>
    <w:rsid w:val="00DD0253"/>
    <w:rsid w:val="00DD0377"/>
    <w:rsid w:val="00DD0D4A"/>
    <w:rsid w:val="00DD10F0"/>
    <w:rsid w:val="00DD18B9"/>
    <w:rsid w:val="00DD19FA"/>
    <w:rsid w:val="00DD1AC6"/>
    <w:rsid w:val="00DD1BB0"/>
    <w:rsid w:val="00DD1D56"/>
    <w:rsid w:val="00DD281A"/>
    <w:rsid w:val="00DD3CB6"/>
    <w:rsid w:val="00DD4B7C"/>
    <w:rsid w:val="00DD4C0C"/>
    <w:rsid w:val="00DD61C5"/>
    <w:rsid w:val="00DD6457"/>
    <w:rsid w:val="00DD7328"/>
    <w:rsid w:val="00DD737F"/>
    <w:rsid w:val="00DE078E"/>
    <w:rsid w:val="00DE0B7E"/>
    <w:rsid w:val="00DE18A0"/>
    <w:rsid w:val="00DE23DB"/>
    <w:rsid w:val="00DE23E1"/>
    <w:rsid w:val="00DE331A"/>
    <w:rsid w:val="00DE3520"/>
    <w:rsid w:val="00DE3739"/>
    <w:rsid w:val="00DE41D4"/>
    <w:rsid w:val="00DE6B7E"/>
    <w:rsid w:val="00DE79D6"/>
    <w:rsid w:val="00DF05E8"/>
    <w:rsid w:val="00DF09CA"/>
    <w:rsid w:val="00DF1355"/>
    <w:rsid w:val="00DF13EA"/>
    <w:rsid w:val="00DF16D2"/>
    <w:rsid w:val="00DF18B1"/>
    <w:rsid w:val="00DF190E"/>
    <w:rsid w:val="00DF1A0D"/>
    <w:rsid w:val="00DF1A8F"/>
    <w:rsid w:val="00DF21C8"/>
    <w:rsid w:val="00DF28FD"/>
    <w:rsid w:val="00DF2BE7"/>
    <w:rsid w:val="00DF4A22"/>
    <w:rsid w:val="00DF5831"/>
    <w:rsid w:val="00DF7153"/>
    <w:rsid w:val="00DF7995"/>
    <w:rsid w:val="00DF7FE3"/>
    <w:rsid w:val="00E005E4"/>
    <w:rsid w:val="00E00A2B"/>
    <w:rsid w:val="00E00A9C"/>
    <w:rsid w:val="00E00C53"/>
    <w:rsid w:val="00E01436"/>
    <w:rsid w:val="00E01893"/>
    <w:rsid w:val="00E0218E"/>
    <w:rsid w:val="00E027A5"/>
    <w:rsid w:val="00E03D90"/>
    <w:rsid w:val="00E04DDB"/>
    <w:rsid w:val="00E0561F"/>
    <w:rsid w:val="00E05DB6"/>
    <w:rsid w:val="00E06E09"/>
    <w:rsid w:val="00E077AE"/>
    <w:rsid w:val="00E07B9A"/>
    <w:rsid w:val="00E07C8F"/>
    <w:rsid w:val="00E07F17"/>
    <w:rsid w:val="00E10705"/>
    <w:rsid w:val="00E107B9"/>
    <w:rsid w:val="00E108E0"/>
    <w:rsid w:val="00E10D8B"/>
    <w:rsid w:val="00E123EA"/>
    <w:rsid w:val="00E1331B"/>
    <w:rsid w:val="00E13715"/>
    <w:rsid w:val="00E144D3"/>
    <w:rsid w:val="00E14684"/>
    <w:rsid w:val="00E14A58"/>
    <w:rsid w:val="00E14F86"/>
    <w:rsid w:val="00E15980"/>
    <w:rsid w:val="00E1612A"/>
    <w:rsid w:val="00E16264"/>
    <w:rsid w:val="00E165F9"/>
    <w:rsid w:val="00E16978"/>
    <w:rsid w:val="00E16AA2"/>
    <w:rsid w:val="00E17089"/>
    <w:rsid w:val="00E17D3A"/>
    <w:rsid w:val="00E17E7F"/>
    <w:rsid w:val="00E2227A"/>
    <w:rsid w:val="00E2231E"/>
    <w:rsid w:val="00E228C1"/>
    <w:rsid w:val="00E24016"/>
    <w:rsid w:val="00E2477B"/>
    <w:rsid w:val="00E24E74"/>
    <w:rsid w:val="00E265E4"/>
    <w:rsid w:val="00E26684"/>
    <w:rsid w:val="00E279D7"/>
    <w:rsid w:val="00E31734"/>
    <w:rsid w:val="00E31776"/>
    <w:rsid w:val="00E31E4A"/>
    <w:rsid w:val="00E32251"/>
    <w:rsid w:val="00E32264"/>
    <w:rsid w:val="00E32A46"/>
    <w:rsid w:val="00E32D57"/>
    <w:rsid w:val="00E338D0"/>
    <w:rsid w:val="00E34143"/>
    <w:rsid w:val="00E343A0"/>
    <w:rsid w:val="00E34B66"/>
    <w:rsid w:val="00E355BC"/>
    <w:rsid w:val="00E359BD"/>
    <w:rsid w:val="00E362C1"/>
    <w:rsid w:val="00E367D0"/>
    <w:rsid w:val="00E3689C"/>
    <w:rsid w:val="00E377D0"/>
    <w:rsid w:val="00E412DD"/>
    <w:rsid w:val="00E417DB"/>
    <w:rsid w:val="00E41CB8"/>
    <w:rsid w:val="00E41D0E"/>
    <w:rsid w:val="00E427AC"/>
    <w:rsid w:val="00E433F7"/>
    <w:rsid w:val="00E439D2"/>
    <w:rsid w:val="00E439E4"/>
    <w:rsid w:val="00E43FDE"/>
    <w:rsid w:val="00E441BB"/>
    <w:rsid w:val="00E45FA8"/>
    <w:rsid w:val="00E46EAE"/>
    <w:rsid w:val="00E4765B"/>
    <w:rsid w:val="00E4793A"/>
    <w:rsid w:val="00E50AD4"/>
    <w:rsid w:val="00E51EF6"/>
    <w:rsid w:val="00E52217"/>
    <w:rsid w:val="00E52DDC"/>
    <w:rsid w:val="00E531CE"/>
    <w:rsid w:val="00E53533"/>
    <w:rsid w:val="00E549F6"/>
    <w:rsid w:val="00E54A71"/>
    <w:rsid w:val="00E55F4D"/>
    <w:rsid w:val="00E56008"/>
    <w:rsid w:val="00E56844"/>
    <w:rsid w:val="00E577F5"/>
    <w:rsid w:val="00E57A0C"/>
    <w:rsid w:val="00E602BD"/>
    <w:rsid w:val="00E60997"/>
    <w:rsid w:val="00E61BEF"/>
    <w:rsid w:val="00E61C0C"/>
    <w:rsid w:val="00E61E48"/>
    <w:rsid w:val="00E6316F"/>
    <w:rsid w:val="00E63193"/>
    <w:rsid w:val="00E633D2"/>
    <w:rsid w:val="00E635D5"/>
    <w:rsid w:val="00E64EC0"/>
    <w:rsid w:val="00E65700"/>
    <w:rsid w:val="00E66285"/>
    <w:rsid w:val="00E66A14"/>
    <w:rsid w:val="00E67784"/>
    <w:rsid w:val="00E70671"/>
    <w:rsid w:val="00E7077B"/>
    <w:rsid w:val="00E71A2B"/>
    <w:rsid w:val="00E71E55"/>
    <w:rsid w:val="00E72557"/>
    <w:rsid w:val="00E72E30"/>
    <w:rsid w:val="00E7324A"/>
    <w:rsid w:val="00E74948"/>
    <w:rsid w:val="00E74B42"/>
    <w:rsid w:val="00E74D00"/>
    <w:rsid w:val="00E74FBE"/>
    <w:rsid w:val="00E76A00"/>
    <w:rsid w:val="00E76BD4"/>
    <w:rsid w:val="00E77768"/>
    <w:rsid w:val="00E8054D"/>
    <w:rsid w:val="00E8103F"/>
    <w:rsid w:val="00E811FF"/>
    <w:rsid w:val="00E8125F"/>
    <w:rsid w:val="00E81C7B"/>
    <w:rsid w:val="00E82326"/>
    <w:rsid w:val="00E8234B"/>
    <w:rsid w:val="00E82F0E"/>
    <w:rsid w:val="00E82F9E"/>
    <w:rsid w:val="00E836BA"/>
    <w:rsid w:val="00E83E2B"/>
    <w:rsid w:val="00E841F0"/>
    <w:rsid w:val="00E8479D"/>
    <w:rsid w:val="00E854A8"/>
    <w:rsid w:val="00E86A56"/>
    <w:rsid w:val="00E86FC8"/>
    <w:rsid w:val="00E87095"/>
    <w:rsid w:val="00E87314"/>
    <w:rsid w:val="00E928C3"/>
    <w:rsid w:val="00E92C95"/>
    <w:rsid w:val="00E9311F"/>
    <w:rsid w:val="00E93A81"/>
    <w:rsid w:val="00E93E28"/>
    <w:rsid w:val="00E93F06"/>
    <w:rsid w:val="00E9451F"/>
    <w:rsid w:val="00E951B5"/>
    <w:rsid w:val="00E966AA"/>
    <w:rsid w:val="00EA07B0"/>
    <w:rsid w:val="00EA2384"/>
    <w:rsid w:val="00EA2454"/>
    <w:rsid w:val="00EA266E"/>
    <w:rsid w:val="00EA2DBE"/>
    <w:rsid w:val="00EA3970"/>
    <w:rsid w:val="00EA43A4"/>
    <w:rsid w:val="00EA5BF4"/>
    <w:rsid w:val="00EA63ED"/>
    <w:rsid w:val="00EA655F"/>
    <w:rsid w:val="00EA6D85"/>
    <w:rsid w:val="00EB0477"/>
    <w:rsid w:val="00EB096C"/>
    <w:rsid w:val="00EB10C9"/>
    <w:rsid w:val="00EB3449"/>
    <w:rsid w:val="00EB48A7"/>
    <w:rsid w:val="00EB5072"/>
    <w:rsid w:val="00EB5547"/>
    <w:rsid w:val="00EB5EAC"/>
    <w:rsid w:val="00EB650B"/>
    <w:rsid w:val="00EC0C3C"/>
    <w:rsid w:val="00EC1045"/>
    <w:rsid w:val="00EC11D9"/>
    <w:rsid w:val="00EC13E4"/>
    <w:rsid w:val="00EC176B"/>
    <w:rsid w:val="00EC2AEA"/>
    <w:rsid w:val="00EC2D17"/>
    <w:rsid w:val="00EC3077"/>
    <w:rsid w:val="00EC3D0F"/>
    <w:rsid w:val="00EC4D1C"/>
    <w:rsid w:val="00EC5B1E"/>
    <w:rsid w:val="00EC5F63"/>
    <w:rsid w:val="00EC5F85"/>
    <w:rsid w:val="00EC6226"/>
    <w:rsid w:val="00EC74E2"/>
    <w:rsid w:val="00ED1D93"/>
    <w:rsid w:val="00ED36ED"/>
    <w:rsid w:val="00ED422D"/>
    <w:rsid w:val="00ED5A90"/>
    <w:rsid w:val="00ED6EE0"/>
    <w:rsid w:val="00EE003C"/>
    <w:rsid w:val="00EE045D"/>
    <w:rsid w:val="00EE094E"/>
    <w:rsid w:val="00EE1589"/>
    <w:rsid w:val="00EE1DDD"/>
    <w:rsid w:val="00EE2A47"/>
    <w:rsid w:val="00EE2BF4"/>
    <w:rsid w:val="00EE2F20"/>
    <w:rsid w:val="00EE3E03"/>
    <w:rsid w:val="00EE3E1B"/>
    <w:rsid w:val="00EE407A"/>
    <w:rsid w:val="00EE54F7"/>
    <w:rsid w:val="00EE5B90"/>
    <w:rsid w:val="00EE626A"/>
    <w:rsid w:val="00EE7839"/>
    <w:rsid w:val="00EF0489"/>
    <w:rsid w:val="00EF1BEB"/>
    <w:rsid w:val="00EF2B7E"/>
    <w:rsid w:val="00EF2C26"/>
    <w:rsid w:val="00EF34B5"/>
    <w:rsid w:val="00EF4211"/>
    <w:rsid w:val="00EF453D"/>
    <w:rsid w:val="00EF5AA8"/>
    <w:rsid w:val="00EF61E8"/>
    <w:rsid w:val="00EF6ABC"/>
    <w:rsid w:val="00EF744B"/>
    <w:rsid w:val="00F0056A"/>
    <w:rsid w:val="00F00C60"/>
    <w:rsid w:val="00F01D73"/>
    <w:rsid w:val="00F027AC"/>
    <w:rsid w:val="00F03EEA"/>
    <w:rsid w:val="00F042D2"/>
    <w:rsid w:val="00F04E2E"/>
    <w:rsid w:val="00F0549E"/>
    <w:rsid w:val="00F05AD6"/>
    <w:rsid w:val="00F07513"/>
    <w:rsid w:val="00F07AB5"/>
    <w:rsid w:val="00F10B41"/>
    <w:rsid w:val="00F10C75"/>
    <w:rsid w:val="00F10D93"/>
    <w:rsid w:val="00F10F89"/>
    <w:rsid w:val="00F120F3"/>
    <w:rsid w:val="00F1224A"/>
    <w:rsid w:val="00F132D8"/>
    <w:rsid w:val="00F13489"/>
    <w:rsid w:val="00F13D2B"/>
    <w:rsid w:val="00F13F05"/>
    <w:rsid w:val="00F1407F"/>
    <w:rsid w:val="00F147BC"/>
    <w:rsid w:val="00F1528E"/>
    <w:rsid w:val="00F152A9"/>
    <w:rsid w:val="00F15A98"/>
    <w:rsid w:val="00F15C48"/>
    <w:rsid w:val="00F161C6"/>
    <w:rsid w:val="00F16876"/>
    <w:rsid w:val="00F17E2F"/>
    <w:rsid w:val="00F2060C"/>
    <w:rsid w:val="00F2092C"/>
    <w:rsid w:val="00F216DC"/>
    <w:rsid w:val="00F22739"/>
    <w:rsid w:val="00F22A80"/>
    <w:rsid w:val="00F23F71"/>
    <w:rsid w:val="00F24C49"/>
    <w:rsid w:val="00F25A54"/>
    <w:rsid w:val="00F25F19"/>
    <w:rsid w:val="00F26E8B"/>
    <w:rsid w:val="00F272D8"/>
    <w:rsid w:val="00F274FF"/>
    <w:rsid w:val="00F27954"/>
    <w:rsid w:val="00F27A98"/>
    <w:rsid w:val="00F3068A"/>
    <w:rsid w:val="00F308A2"/>
    <w:rsid w:val="00F3094E"/>
    <w:rsid w:val="00F30F4E"/>
    <w:rsid w:val="00F31133"/>
    <w:rsid w:val="00F312A6"/>
    <w:rsid w:val="00F31579"/>
    <w:rsid w:val="00F31DD1"/>
    <w:rsid w:val="00F3323C"/>
    <w:rsid w:val="00F33415"/>
    <w:rsid w:val="00F334C9"/>
    <w:rsid w:val="00F33760"/>
    <w:rsid w:val="00F33FD7"/>
    <w:rsid w:val="00F34CD3"/>
    <w:rsid w:val="00F41FC1"/>
    <w:rsid w:val="00F430AB"/>
    <w:rsid w:val="00F435EC"/>
    <w:rsid w:val="00F43E2D"/>
    <w:rsid w:val="00F440C2"/>
    <w:rsid w:val="00F44914"/>
    <w:rsid w:val="00F4536A"/>
    <w:rsid w:val="00F46722"/>
    <w:rsid w:val="00F468E1"/>
    <w:rsid w:val="00F46B47"/>
    <w:rsid w:val="00F46E41"/>
    <w:rsid w:val="00F50BE1"/>
    <w:rsid w:val="00F51251"/>
    <w:rsid w:val="00F5214F"/>
    <w:rsid w:val="00F53159"/>
    <w:rsid w:val="00F568FA"/>
    <w:rsid w:val="00F56913"/>
    <w:rsid w:val="00F56A0D"/>
    <w:rsid w:val="00F57AFC"/>
    <w:rsid w:val="00F618DB"/>
    <w:rsid w:val="00F61F9C"/>
    <w:rsid w:val="00F626FD"/>
    <w:rsid w:val="00F632B3"/>
    <w:rsid w:val="00F63365"/>
    <w:rsid w:val="00F63BA5"/>
    <w:rsid w:val="00F644D0"/>
    <w:rsid w:val="00F659D7"/>
    <w:rsid w:val="00F65A85"/>
    <w:rsid w:val="00F663A8"/>
    <w:rsid w:val="00F675A2"/>
    <w:rsid w:val="00F67740"/>
    <w:rsid w:val="00F70350"/>
    <w:rsid w:val="00F70DC2"/>
    <w:rsid w:val="00F719FC"/>
    <w:rsid w:val="00F71B85"/>
    <w:rsid w:val="00F724A1"/>
    <w:rsid w:val="00F72508"/>
    <w:rsid w:val="00F72640"/>
    <w:rsid w:val="00F74554"/>
    <w:rsid w:val="00F745B7"/>
    <w:rsid w:val="00F749E3"/>
    <w:rsid w:val="00F75454"/>
    <w:rsid w:val="00F75F2E"/>
    <w:rsid w:val="00F76ACD"/>
    <w:rsid w:val="00F773A9"/>
    <w:rsid w:val="00F77847"/>
    <w:rsid w:val="00F77F37"/>
    <w:rsid w:val="00F809B7"/>
    <w:rsid w:val="00F81662"/>
    <w:rsid w:val="00F816F8"/>
    <w:rsid w:val="00F81D86"/>
    <w:rsid w:val="00F827D2"/>
    <w:rsid w:val="00F82F17"/>
    <w:rsid w:val="00F832D5"/>
    <w:rsid w:val="00F839C7"/>
    <w:rsid w:val="00F8403F"/>
    <w:rsid w:val="00F8420F"/>
    <w:rsid w:val="00F849CF"/>
    <w:rsid w:val="00F855F2"/>
    <w:rsid w:val="00F8562F"/>
    <w:rsid w:val="00F86265"/>
    <w:rsid w:val="00F8632D"/>
    <w:rsid w:val="00F8793D"/>
    <w:rsid w:val="00F90AEA"/>
    <w:rsid w:val="00F91296"/>
    <w:rsid w:val="00F9186B"/>
    <w:rsid w:val="00F91B2E"/>
    <w:rsid w:val="00F91B76"/>
    <w:rsid w:val="00F91C94"/>
    <w:rsid w:val="00F92492"/>
    <w:rsid w:val="00F93F3C"/>
    <w:rsid w:val="00F94228"/>
    <w:rsid w:val="00F946C4"/>
    <w:rsid w:val="00F946D8"/>
    <w:rsid w:val="00F94AF5"/>
    <w:rsid w:val="00F952DE"/>
    <w:rsid w:val="00F953BD"/>
    <w:rsid w:val="00F955E7"/>
    <w:rsid w:val="00F955FD"/>
    <w:rsid w:val="00F95E8C"/>
    <w:rsid w:val="00F95F4A"/>
    <w:rsid w:val="00F96D50"/>
    <w:rsid w:val="00F96E1F"/>
    <w:rsid w:val="00F97A27"/>
    <w:rsid w:val="00F97E4C"/>
    <w:rsid w:val="00FA0096"/>
    <w:rsid w:val="00FA0B3B"/>
    <w:rsid w:val="00FA1039"/>
    <w:rsid w:val="00FA1678"/>
    <w:rsid w:val="00FA19A2"/>
    <w:rsid w:val="00FA2ED6"/>
    <w:rsid w:val="00FA4DBC"/>
    <w:rsid w:val="00FA4FF9"/>
    <w:rsid w:val="00FA65D6"/>
    <w:rsid w:val="00FA6EC2"/>
    <w:rsid w:val="00FA75E3"/>
    <w:rsid w:val="00FB049C"/>
    <w:rsid w:val="00FB0795"/>
    <w:rsid w:val="00FB184C"/>
    <w:rsid w:val="00FB1ED9"/>
    <w:rsid w:val="00FB2BFA"/>
    <w:rsid w:val="00FB3377"/>
    <w:rsid w:val="00FB36D4"/>
    <w:rsid w:val="00FB4C03"/>
    <w:rsid w:val="00FB529C"/>
    <w:rsid w:val="00FB6422"/>
    <w:rsid w:val="00FB74EF"/>
    <w:rsid w:val="00FB7826"/>
    <w:rsid w:val="00FB7933"/>
    <w:rsid w:val="00FB7A9C"/>
    <w:rsid w:val="00FB7ACF"/>
    <w:rsid w:val="00FBD64F"/>
    <w:rsid w:val="00FC0647"/>
    <w:rsid w:val="00FC0ED4"/>
    <w:rsid w:val="00FC14F0"/>
    <w:rsid w:val="00FC37C3"/>
    <w:rsid w:val="00FC391D"/>
    <w:rsid w:val="00FC3BEA"/>
    <w:rsid w:val="00FC3CD1"/>
    <w:rsid w:val="00FC3D22"/>
    <w:rsid w:val="00FC3F23"/>
    <w:rsid w:val="00FC4D7F"/>
    <w:rsid w:val="00FC4F09"/>
    <w:rsid w:val="00FC541A"/>
    <w:rsid w:val="00FC59E5"/>
    <w:rsid w:val="00FC697E"/>
    <w:rsid w:val="00FC7479"/>
    <w:rsid w:val="00FC763A"/>
    <w:rsid w:val="00FC7684"/>
    <w:rsid w:val="00FD26E2"/>
    <w:rsid w:val="00FD27F1"/>
    <w:rsid w:val="00FD2FC7"/>
    <w:rsid w:val="00FD50E8"/>
    <w:rsid w:val="00FD60B6"/>
    <w:rsid w:val="00FD694B"/>
    <w:rsid w:val="00FD7C28"/>
    <w:rsid w:val="00FD7FF6"/>
    <w:rsid w:val="00FE034E"/>
    <w:rsid w:val="00FE09D6"/>
    <w:rsid w:val="00FE0C65"/>
    <w:rsid w:val="00FE1D5E"/>
    <w:rsid w:val="00FE2582"/>
    <w:rsid w:val="00FE3677"/>
    <w:rsid w:val="00FE3FBB"/>
    <w:rsid w:val="00FE3FD4"/>
    <w:rsid w:val="00FE42FE"/>
    <w:rsid w:val="00FE586A"/>
    <w:rsid w:val="00FE5C40"/>
    <w:rsid w:val="00FE68A2"/>
    <w:rsid w:val="00FF038F"/>
    <w:rsid w:val="00FF1838"/>
    <w:rsid w:val="00FF1C5F"/>
    <w:rsid w:val="00FF2276"/>
    <w:rsid w:val="00FF2423"/>
    <w:rsid w:val="00FF266B"/>
    <w:rsid w:val="00FF2678"/>
    <w:rsid w:val="00FF300E"/>
    <w:rsid w:val="00FF3351"/>
    <w:rsid w:val="00FF3365"/>
    <w:rsid w:val="00FF56B2"/>
    <w:rsid w:val="00FF67F3"/>
    <w:rsid w:val="00FF786B"/>
    <w:rsid w:val="012149CB"/>
    <w:rsid w:val="01221236"/>
    <w:rsid w:val="01387F31"/>
    <w:rsid w:val="01E191A8"/>
    <w:rsid w:val="0210BA39"/>
    <w:rsid w:val="024D7CBD"/>
    <w:rsid w:val="024E0028"/>
    <w:rsid w:val="026D5C8B"/>
    <w:rsid w:val="027E4BE8"/>
    <w:rsid w:val="028DF930"/>
    <w:rsid w:val="02A68B0E"/>
    <w:rsid w:val="02B7B55D"/>
    <w:rsid w:val="033CB564"/>
    <w:rsid w:val="03523EDB"/>
    <w:rsid w:val="036E694D"/>
    <w:rsid w:val="03E68994"/>
    <w:rsid w:val="0401FD83"/>
    <w:rsid w:val="0406C3ED"/>
    <w:rsid w:val="044EA899"/>
    <w:rsid w:val="0477B62A"/>
    <w:rsid w:val="048AAE53"/>
    <w:rsid w:val="049570FD"/>
    <w:rsid w:val="04B99C46"/>
    <w:rsid w:val="04D7A693"/>
    <w:rsid w:val="04FF414A"/>
    <w:rsid w:val="0511C885"/>
    <w:rsid w:val="0539C1AC"/>
    <w:rsid w:val="0580532B"/>
    <w:rsid w:val="059E61B2"/>
    <w:rsid w:val="05C5C735"/>
    <w:rsid w:val="06068B43"/>
    <w:rsid w:val="06361D88"/>
    <w:rsid w:val="06540AF6"/>
    <w:rsid w:val="066A121C"/>
    <w:rsid w:val="06887519"/>
    <w:rsid w:val="0689647D"/>
    <w:rsid w:val="06A4B502"/>
    <w:rsid w:val="06BB1444"/>
    <w:rsid w:val="06C50D7C"/>
    <w:rsid w:val="06DE6916"/>
    <w:rsid w:val="073B6390"/>
    <w:rsid w:val="0758907E"/>
    <w:rsid w:val="07594994"/>
    <w:rsid w:val="076E7663"/>
    <w:rsid w:val="0775F529"/>
    <w:rsid w:val="077DDC00"/>
    <w:rsid w:val="078A408C"/>
    <w:rsid w:val="07A53B58"/>
    <w:rsid w:val="07D0339A"/>
    <w:rsid w:val="07FD83A4"/>
    <w:rsid w:val="083B98CC"/>
    <w:rsid w:val="0841780A"/>
    <w:rsid w:val="08755E3F"/>
    <w:rsid w:val="08776240"/>
    <w:rsid w:val="0883A821"/>
    <w:rsid w:val="08FC31F7"/>
    <w:rsid w:val="0945F17E"/>
    <w:rsid w:val="094C1597"/>
    <w:rsid w:val="09532C51"/>
    <w:rsid w:val="095576E7"/>
    <w:rsid w:val="097EE337"/>
    <w:rsid w:val="098110C2"/>
    <w:rsid w:val="09B458CA"/>
    <w:rsid w:val="09F9B41E"/>
    <w:rsid w:val="09F9FAE3"/>
    <w:rsid w:val="0A21BCBE"/>
    <w:rsid w:val="0A2FE1E7"/>
    <w:rsid w:val="0A5809F8"/>
    <w:rsid w:val="0A91D5E7"/>
    <w:rsid w:val="0AA2881E"/>
    <w:rsid w:val="0ACB28AD"/>
    <w:rsid w:val="0B327196"/>
    <w:rsid w:val="0B3CDB2E"/>
    <w:rsid w:val="0B584622"/>
    <w:rsid w:val="0BA5EB62"/>
    <w:rsid w:val="0BB44280"/>
    <w:rsid w:val="0BC1B19B"/>
    <w:rsid w:val="0BECCFEB"/>
    <w:rsid w:val="0C48083F"/>
    <w:rsid w:val="0C53E8AA"/>
    <w:rsid w:val="0C5D8309"/>
    <w:rsid w:val="0C7B3BAF"/>
    <w:rsid w:val="0CA0AC7C"/>
    <w:rsid w:val="0CAB47DF"/>
    <w:rsid w:val="0CAB7FF8"/>
    <w:rsid w:val="0CD8F46C"/>
    <w:rsid w:val="0CEAADE8"/>
    <w:rsid w:val="0CF4E4D3"/>
    <w:rsid w:val="0D314E3F"/>
    <w:rsid w:val="0D4A60B6"/>
    <w:rsid w:val="0D806A62"/>
    <w:rsid w:val="0DA86FB6"/>
    <w:rsid w:val="0DD5F9A2"/>
    <w:rsid w:val="0DFD2237"/>
    <w:rsid w:val="0E1137AD"/>
    <w:rsid w:val="0E1CB68D"/>
    <w:rsid w:val="0E36087D"/>
    <w:rsid w:val="0E73F76E"/>
    <w:rsid w:val="0E777ED9"/>
    <w:rsid w:val="0E99A2F3"/>
    <w:rsid w:val="0F0F5941"/>
    <w:rsid w:val="0F1285D8"/>
    <w:rsid w:val="0F248CF0"/>
    <w:rsid w:val="0F345263"/>
    <w:rsid w:val="0F3C3379"/>
    <w:rsid w:val="0F545A36"/>
    <w:rsid w:val="0F61B5F8"/>
    <w:rsid w:val="0F8857D7"/>
    <w:rsid w:val="0F94C945"/>
    <w:rsid w:val="0F990DE1"/>
    <w:rsid w:val="0FAEAA20"/>
    <w:rsid w:val="0FB91B5E"/>
    <w:rsid w:val="103E7405"/>
    <w:rsid w:val="1056EE2B"/>
    <w:rsid w:val="10598731"/>
    <w:rsid w:val="10719D5D"/>
    <w:rsid w:val="1071F581"/>
    <w:rsid w:val="1096520A"/>
    <w:rsid w:val="10B98D3E"/>
    <w:rsid w:val="10D2E75B"/>
    <w:rsid w:val="10DB3CE0"/>
    <w:rsid w:val="10E869DD"/>
    <w:rsid w:val="10F09457"/>
    <w:rsid w:val="110B43A4"/>
    <w:rsid w:val="11143FA0"/>
    <w:rsid w:val="11188745"/>
    <w:rsid w:val="11225436"/>
    <w:rsid w:val="114FDB74"/>
    <w:rsid w:val="11738203"/>
    <w:rsid w:val="117C8B81"/>
    <w:rsid w:val="119286FF"/>
    <w:rsid w:val="119EB0B6"/>
    <w:rsid w:val="11C915F5"/>
    <w:rsid w:val="11E6DF42"/>
    <w:rsid w:val="11EBBC55"/>
    <w:rsid w:val="122B9A04"/>
    <w:rsid w:val="123FC414"/>
    <w:rsid w:val="1248DD78"/>
    <w:rsid w:val="124BBFC0"/>
    <w:rsid w:val="12F13849"/>
    <w:rsid w:val="12F9593D"/>
    <w:rsid w:val="13021011"/>
    <w:rsid w:val="130D3B82"/>
    <w:rsid w:val="1313FE13"/>
    <w:rsid w:val="131AC752"/>
    <w:rsid w:val="1332414C"/>
    <w:rsid w:val="13443EDE"/>
    <w:rsid w:val="135CD32D"/>
    <w:rsid w:val="13718082"/>
    <w:rsid w:val="1375DB69"/>
    <w:rsid w:val="13921842"/>
    <w:rsid w:val="139DFFB7"/>
    <w:rsid w:val="13B87147"/>
    <w:rsid w:val="13F4810D"/>
    <w:rsid w:val="1422ED9F"/>
    <w:rsid w:val="1434C907"/>
    <w:rsid w:val="145D8546"/>
    <w:rsid w:val="145DF3FA"/>
    <w:rsid w:val="14865861"/>
    <w:rsid w:val="1486DE97"/>
    <w:rsid w:val="14B377C1"/>
    <w:rsid w:val="14EE54E0"/>
    <w:rsid w:val="1531E617"/>
    <w:rsid w:val="154C100D"/>
    <w:rsid w:val="1563F0DF"/>
    <w:rsid w:val="15A0805C"/>
    <w:rsid w:val="15B42245"/>
    <w:rsid w:val="15DE1489"/>
    <w:rsid w:val="1603883F"/>
    <w:rsid w:val="164F7F31"/>
    <w:rsid w:val="16526814"/>
    <w:rsid w:val="165C8C50"/>
    <w:rsid w:val="1663D969"/>
    <w:rsid w:val="166C620B"/>
    <w:rsid w:val="167DC000"/>
    <w:rsid w:val="167EC3AB"/>
    <w:rsid w:val="16FCEEBB"/>
    <w:rsid w:val="17090C35"/>
    <w:rsid w:val="170EBBC3"/>
    <w:rsid w:val="17218299"/>
    <w:rsid w:val="172971C5"/>
    <w:rsid w:val="174E1EA4"/>
    <w:rsid w:val="175A7148"/>
    <w:rsid w:val="17A03185"/>
    <w:rsid w:val="17DC094C"/>
    <w:rsid w:val="18257DDD"/>
    <w:rsid w:val="18346BC0"/>
    <w:rsid w:val="185BBAB6"/>
    <w:rsid w:val="18704C2D"/>
    <w:rsid w:val="188257DE"/>
    <w:rsid w:val="190A3176"/>
    <w:rsid w:val="193B5459"/>
    <w:rsid w:val="1941F8C0"/>
    <w:rsid w:val="19664A1F"/>
    <w:rsid w:val="196CB0FD"/>
    <w:rsid w:val="19818B05"/>
    <w:rsid w:val="1986D119"/>
    <w:rsid w:val="1989646E"/>
    <w:rsid w:val="19987260"/>
    <w:rsid w:val="19C66C7B"/>
    <w:rsid w:val="19E5F486"/>
    <w:rsid w:val="1A5541D8"/>
    <w:rsid w:val="1A68CC2E"/>
    <w:rsid w:val="1A77B08C"/>
    <w:rsid w:val="1B02D1EC"/>
    <w:rsid w:val="1B13F5F0"/>
    <w:rsid w:val="1B18CB07"/>
    <w:rsid w:val="1B25D937"/>
    <w:rsid w:val="1B30D583"/>
    <w:rsid w:val="1B3D35D1"/>
    <w:rsid w:val="1B6AA9CA"/>
    <w:rsid w:val="1BBD5FD2"/>
    <w:rsid w:val="1BDCF594"/>
    <w:rsid w:val="1BFF3F68"/>
    <w:rsid w:val="1C241C4A"/>
    <w:rsid w:val="1C65F013"/>
    <w:rsid w:val="1C70B890"/>
    <w:rsid w:val="1C7E3022"/>
    <w:rsid w:val="1C89AE49"/>
    <w:rsid w:val="1CBA42F3"/>
    <w:rsid w:val="1CD61199"/>
    <w:rsid w:val="1CDC85CB"/>
    <w:rsid w:val="1CE7FA79"/>
    <w:rsid w:val="1CEAE131"/>
    <w:rsid w:val="1D235377"/>
    <w:rsid w:val="1D3F6CF4"/>
    <w:rsid w:val="1D3F9A9F"/>
    <w:rsid w:val="1D64752E"/>
    <w:rsid w:val="1D8D2A81"/>
    <w:rsid w:val="1D927C17"/>
    <w:rsid w:val="1D9495EE"/>
    <w:rsid w:val="1DA2FB9C"/>
    <w:rsid w:val="1DB2B64C"/>
    <w:rsid w:val="1DBE7AEE"/>
    <w:rsid w:val="1DE9014C"/>
    <w:rsid w:val="1E56384F"/>
    <w:rsid w:val="1E5D79F9"/>
    <w:rsid w:val="1E80FF26"/>
    <w:rsid w:val="1E9456CC"/>
    <w:rsid w:val="1E972F97"/>
    <w:rsid w:val="1ED85824"/>
    <w:rsid w:val="1F04D8F4"/>
    <w:rsid w:val="1F5AE46A"/>
    <w:rsid w:val="1F6DD8EB"/>
    <w:rsid w:val="1F9EC920"/>
    <w:rsid w:val="1FAD1F6A"/>
    <w:rsid w:val="1FD43035"/>
    <w:rsid w:val="1FEBDA85"/>
    <w:rsid w:val="200AD5D8"/>
    <w:rsid w:val="200F032C"/>
    <w:rsid w:val="204CB0B7"/>
    <w:rsid w:val="2063BA48"/>
    <w:rsid w:val="208DDBA0"/>
    <w:rsid w:val="2093F193"/>
    <w:rsid w:val="2093F3F8"/>
    <w:rsid w:val="20BC29CE"/>
    <w:rsid w:val="20BEBA7F"/>
    <w:rsid w:val="20C37A10"/>
    <w:rsid w:val="20CE035D"/>
    <w:rsid w:val="20D897E9"/>
    <w:rsid w:val="20ED10BD"/>
    <w:rsid w:val="20F6DB8A"/>
    <w:rsid w:val="210241C4"/>
    <w:rsid w:val="212E5110"/>
    <w:rsid w:val="213C45ED"/>
    <w:rsid w:val="21525729"/>
    <w:rsid w:val="2152982E"/>
    <w:rsid w:val="215C2A35"/>
    <w:rsid w:val="216B1F09"/>
    <w:rsid w:val="21B9E50A"/>
    <w:rsid w:val="21F7965F"/>
    <w:rsid w:val="220F5793"/>
    <w:rsid w:val="2240D158"/>
    <w:rsid w:val="22419554"/>
    <w:rsid w:val="2258F461"/>
    <w:rsid w:val="225B81A3"/>
    <w:rsid w:val="225CBAF7"/>
    <w:rsid w:val="229D6D61"/>
    <w:rsid w:val="22ABCF10"/>
    <w:rsid w:val="22CCE8BC"/>
    <w:rsid w:val="22DACF1B"/>
    <w:rsid w:val="22F2B2CB"/>
    <w:rsid w:val="2307907C"/>
    <w:rsid w:val="23110604"/>
    <w:rsid w:val="2353FEBE"/>
    <w:rsid w:val="2374A558"/>
    <w:rsid w:val="23996AE5"/>
    <w:rsid w:val="23A74DA3"/>
    <w:rsid w:val="23B2CC2D"/>
    <w:rsid w:val="23E0952D"/>
    <w:rsid w:val="243DD66C"/>
    <w:rsid w:val="24438B82"/>
    <w:rsid w:val="247B1C31"/>
    <w:rsid w:val="2489BDC7"/>
    <w:rsid w:val="24AC9C23"/>
    <w:rsid w:val="24B9F889"/>
    <w:rsid w:val="24C5B301"/>
    <w:rsid w:val="24CFCE49"/>
    <w:rsid w:val="24CFFADA"/>
    <w:rsid w:val="24D8FAF0"/>
    <w:rsid w:val="2536A992"/>
    <w:rsid w:val="253A551A"/>
    <w:rsid w:val="254CD595"/>
    <w:rsid w:val="257B5408"/>
    <w:rsid w:val="258BE639"/>
    <w:rsid w:val="25A07A04"/>
    <w:rsid w:val="25A5BA18"/>
    <w:rsid w:val="25B76D6D"/>
    <w:rsid w:val="25DCAFAA"/>
    <w:rsid w:val="26011D88"/>
    <w:rsid w:val="26017A9D"/>
    <w:rsid w:val="260A0D4C"/>
    <w:rsid w:val="261761CE"/>
    <w:rsid w:val="263F87DD"/>
    <w:rsid w:val="26574960"/>
    <w:rsid w:val="269898B9"/>
    <w:rsid w:val="269B42CF"/>
    <w:rsid w:val="26B16319"/>
    <w:rsid w:val="26CDC85A"/>
    <w:rsid w:val="26D23EB0"/>
    <w:rsid w:val="270E5252"/>
    <w:rsid w:val="2719DA0A"/>
    <w:rsid w:val="271E0C39"/>
    <w:rsid w:val="271E87A5"/>
    <w:rsid w:val="2727A602"/>
    <w:rsid w:val="272BA9B0"/>
    <w:rsid w:val="279E44A4"/>
    <w:rsid w:val="27B183B1"/>
    <w:rsid w:val="27C55712"/>
    <w:rsid w:val="27CBAE4C"/>
    <w:rsid w:val="27DAA47F"/>
    <w:rsid w:val="27F92726"/>
    <w:rsid w:val="27F970EE"/>
    <w:rsid w:val="282113B9"/>
    <w:rsid w:val="2863B9E3"/>
    <w:rsid w:val="2864B904"/>
    <w:rsid w:val="28B3066E"/>
    <w:rsid w:val="28D0C768"/>
    <w:rsid w:val="28EFC0AC"/>
    <w:rsid w:val="29291225"/>
    <w:rsid w:val="292D7A8C"/>
    <w:rsid w:val="29324E1C"/>
    <w:rsid w:val="29746DA6"/>
    <w:rsid w:val="2990A4A7"/>
    <w:rsid w:val="29C9D42C"/>
    <w:rsid w:val="29D64E26"/>
    <w:rsid w:val="29DB7A84"/>
    <w:rsid w:val="29E439A3"/>
    <w:rsid w:val="29E5106B"/>
    <w:rsid w:val="2A022669"/>
    <w:rsid w:val="2A269A23"/>
    <w:rsid w:val="2A3E9408"/>
    <w:rsid w:val="2A5A422E"/>
    <w:rsid w:val="2A84D015"/>
    <w:rsid w:val="2A979EE2"/>
    <w:rsid w:val="2A9E4E74"/>
    <w:rsid w:val="2AD74174"/>
    <w:rsid w:val="2ADFAF00"/>
    <w:rsid w:val="2AFF61B3"/>
    <w:rsid w:val="2B937531"/>
    <w:rsid w:val="2BEED021"/>
    <w:rsid w:val="2C010FA3"/>
    <w:rsid w:val="2C3A338B"/>
    <w:rsid w:val="2C59B312"/>
    <w:rsid w:val="2C63BAFB"/>
    <w:rsid w:val="2CAE15A2"/>
    <w:rsid w:val="2CBDC805"/>
    <w:rsid w:val="2CE9CA6B"/>
    <w:rsid w:val="2D8C595D"/>
    <w:rsid w:val="2D8EE626"/>
    <w:rsid w:val="2DCAB885"/>
    <w:rsid w:val="2DDAE261"/>
    <w:rsid w:val="2E808E74"/>
    <w:rsid w:val="2EC89749"/>
    <w:rsid w:val="2ECF6F25"/>
    <w:rsid w:val="2EFDFB5B"/>
    <w:rsid w:val="2F28299F"/>
    <w:rsid w:val="2F581BDB"/>
    <w:rsid w:val="2F90DDDD"/>
    <w:rsid w:val="2F936BF2"/>
    <w:rsid w:val="2FA0295E"/>
    <w:rsid w:val="2FACF047"/>
    <w:rsid w:val="301BC648"/>
    <w:rsid w:val="30217A44"/>
    <w:rsid w:val="304C2339"/>
    <w:rsid w:val="306B8871"/>
    <w:rsid w:val="30AE7377"/>
    <w:rsid w:val="30B32D81"/>
    <w:rsid w:val="30D0D9E6"/>
    <w:rsid w:val="30EA67A1"/>
    <w:rsid w:val="31581C1B"/>
    <w:rsid w:val="31B9E1E3"/>
    <w:rsid w:val="31D9C3CF"/>
    <w:rsid w:val="31DD6093"/>
    <w:rsid w:val="31E6BDE1"/>
    <w:rsid w:val="324E3801"/>
    <w:rsid w:val="3276A2F7"/>
    <w:rsid w:val="32B2DC3A"/>
    <w:rsid w:val="32C2857B"/>
    <w:rsid w:val="32CF4339"/>
    <w:rsid w:val="32EA8453"/>
    <w:rsid w:val="330C378C"/>
    <w:rsid w:val="331D2366"/>
    <w:rsid w:val="3328E620"/>
    <w:rsid w:val="33823B8D"/>
    <w:rsid w:val="33B8AA45"/>
    <w:rsid w:val="33C7FABF"/>
    <w:rsid w:val="3401BCD4"/>
    <w:rsid w:val="3422BDB7"/>
    <w:rsid w:val="343F8BF9"/>
    <w:rsid w:val="34634DBA"/>
    <w:rsid w:val="34A2190F"/>
    <w:rsid w:val="34A44509"/>
    <w:rsid w:val="34A816FF"/>
    <w:rsid w:val="34AAB26E"/>
    <w:rsid w:val="34D6A818"/>
    <w:rsid w:val="34F7C38E"/>
    <w:rsid w:val="350B12AD"/>
    <w:rsid w:val="35152E80"/>
    <w:rsid w:val="3556EAD7"/>
    <w:rsid w:val="3571E88F"/>
    <w:rsid w:val="35AE65E7"/>
    <w:rsid w:val="35BCACA1"/>
    <w:rsid w:val="35D47F8A"/>
    <w:rsid w:val="35DC5A00"/>
    <w:rsid w:val="35EAC9E4"/>
    <w:rsid w:val="35F24E4D"/>
    <w:rsid w:val="3637D717"/>
    <w:rsid w:val="36443128"/>
    <w:rsid w:val="365A1FBD"/>
    <w:rsid w:val="36835987"/>
    <w:rsid w:val="36C0C4D7"/>
    <w:rsid w:val="36C8DF13"/>
    <w:rsid w:val="36ED15AB"/>
    <w:rsid w:val="374EA6A6"/>
    <w:rsid w:val="3758FC41"/>
    <w:rsid w:val="375C4C4B"/>
    <w:rsid w:val="377D05E9"/>
    <w:rsid w:val="38160E27"/>
    <w:rsid w:val="3834ED68"/>
    <w:rsid w:val="383E054F"/>
    <w:rsid w:val="385243AA"/>
    <w:rsid w:val="388851C7"/>
    <w:rsid w:val="388BF9DF"/>
    <w:rsid w:val="389D0891"/>
    <w:rsid w:val="38B788DE"/>
    <w:rsid w:val="38BB245F"/>
    <w:rsid w:val="38C6076F"/>
    <w:rsid w:val="3913CC5D"/>
    <w:rsid w:val="391FFFFF"/>
    <w:rsid w:val="394A36A7"/>
    <w:rsid w:val="39E6E34F"/>
    <w:rsid w:val="39F59207"/>
    <w:rsid w:val="39F86022"/>
    <w:rsid w:val="3A0C5A64"/>
    <w:rsid w:val="3A12C4D0"/>
    <w:rsid w:val="3A20EC54"/>
    <w:rsid w:val="3A235A87"/>
    <w:rsid w:val="3A3D9382"/>
    <w:rsid w:val="3A4AE204"/>
    <w:rsid w:val="3A8CE376"/>
    <w:rsid w:val="3B1506ED"/>
    <w:rsid w:val="3B5D1953"/>
    <w:rsid w:val="3B9FAB79"/>
    <w:rsid w:val="3BE3DBC9"/>
    <w:rsid w:val="3C5EF86F"/>
    <w:rsid w:val="3C85BB99"/>
    <w:rsid w:val="3C8EF66B"/>
    <w:rsid w:val="3CB54A5B"/>
    <w:rsid w:val="3CB58D7D"/>
    <w:rsid w:val="3CB88B3E"/>
    <w:rsid w:val="3CC57989"/>
    <w:rsid w:val="3D242E52"/>
    <w:rsid w:val="3DD1C252"/>
    <w:rsid w:val="3E4C23E6"/>
    <w:rsid w:val="3E52DC52"/>
    <w:rsid w:val="3E9833FF"/>
    <w:rsid w:val="3EAB7D7B"/>
    <w:rsid w:val="3EF20893"/>
    <w:rsid w:val="3F29D84D"/>
    <w:rsid w:val="3F3098ED"/>
    <w:rsid w:val="3F62CD6B"/>
    <w:rsid w:val="3F839775"/>
    <w:rsid w:val="3FAE898B"/>
    <w:rsid w:val="3FE3001B"/>
    <w:rsid w:val="401028C7"/>
    <w:rsid w:val="4019EBF0"/>
    <w:rsid w:val="402BD622"/>
    <w:rsid w:val="4042AC05"/>
    <w:rsid w:val="405D942E"/>
    <w:rsid w:val="407A9598"/>
    <w:rsid w:val="409C55BE"/>
    <w:rsid w:val="40AFD5DE"/>
    <w:rsid w:val="40C47117"/>
    <w:rsid w:val="4181EEF0"/>
    <w:rsid w:val="41E34257"/>
    <w:rsid w:val="41E701BD"/>
    <w:rsid w:val="420E1F01"/>
    <w:rsid w:val="4218429A"/>
    <w:rsid w:val="425966FF"/>
    <w:rsid w:val="426E8048"/>
    <w:rsid w:val="4274AE8B"/>
    <w:rsid w:val="42922BF6"/>
    <w:rsid w:val="42A85170"/>
    <w:rsid w:val="42AADCA8"/>
    <w:rsid w:val="42DE048C"/>
    <w:rsid w:val="431EFA57"/>
    <w:rsid w:val="432EF558"/>
    <w:rsid w:val="4333F36E"/>
    <w:rsid w:val="43578746"/>
    <w:rsid w:val="435849C5"/>
    <w:rsid w:val="435DD924"/>
    <w:rsid w:val="4360D7F8"/>
    <w:rsid w:val="43685D76"/>
    <w:rsid w:val="436AC3C8"/>
    <w:rsid w:val="437A987B"/>
    <w:rsid w:val="43AA792C"/>
    <w:rsid w:val="43CAFCF8"/>
    <w:rsid w:val="43D678C0"/>
    <w:rsid w:val="44278C43"/>
    <w:rsid w:val="4427C3F5"/>
    <w:rsid w:val="442B87EE"/>
    <w:rsid w:val="442F623C"/>
    <w:rsid w:val="445165D7"/>
    <w:rsid w:val="44569A29"/>
    <w:rsid w:val="447A67B0"/>
    <w:rsid w:val="44BE2CF6"/>
    <w:rsid w:val="44E1F476"/>
    <w:rsid w:val="45170671"/>
    <w:rsid w:val="4522B309"/>
    <w:rsid w:val="452470A9"/>
    <w:rsid w:val="45687EA7"/>
    <w:rsid w:val="456FDD00"/>
    <w:rsid w:val="458F080C"/>
    <w:rsid w:val="4593AB5B"/>
    <w:rsid w:val="45A8068B"/>
    <w:rsid w:val="45BBAEB2"/>
    <w:rsid w:val="45C2F02D"/>
    <w:rsid w:val="45C30DA8"/>
    <w:rsid w:val="45DCD83E"/>
    <w:rsid w:val="45E05A72"/>
    <w:rsid w:val="45E0AC32"/>
    <w:rsid w:val="45FDE517"/>
    <w:rsid w:val="46243C53"/>
    <w:rsid w:val="463892ED"/>
    <w:rsid w:val="465050A5"/>
    <w:rsid w:val="465B9D2F"/>
    <w:rsid w:val="4672EF7F"/>
    <w:rsid w:val="46764EB7"/>
    <w:rsid w:val="468E9090"/>
    <w:rsid w:val="46B2463B"/>
    <w:rsid w:val="46BDCB93"/>
    <w:rsid w:val="46FB7C7E"/>
    <w:rsid w:val="475A37BF"/>
    <w:rsid w:val="47CCC997"/>
    <w:rsid w:val="47DE14EF"/>
    <w:rsid w:val="47E1DE05"/>
    <w:rsid w:val="47EDDC61"/>
    <w:rsid w:val="48286423"/>
    <w:rsid w:val="484B4403"/>
    <w:rsid w:val="48609C02"/>
    <w:rsid w:val="487380ED"/>
    <w:rsid w:val="487A84EE"/>
    <w:rsid w:val="48900821"/>
    <w:rsid w:val="48A9CAA4"/>
    <w:rsid w:val="48B37EF5"/>
    <w:rsid w:val="48CAB975"/>
    <w:rsid w:val="48F7169B"/>
    <w:rsid w:val="49091FCF"/>
    <w:rsid w:val="4923DB90"/>
    <w:rsid w:val="4933B2FF"/>
    <w:rsid w:val="4965DD5A"/>
    <w:rsid w:val="49677D4A"/>
    <w:rsid w:val="498A50CA"/>
    <w:rsid w:val="4998FB93"/>
    <w:rsid w:val="49AD36B3"/>
    <w:rsid w:val="49BCDA65"/>
    <w:rsid w:val="49F3F91D"/>
    <w:rsid w:val="4A2321AE"/>
    <w:rsid w:val="4A742DDF"/>
    <w:rsid w:val="4A87DA71"/>
    <w:rsid w:val="4A8C1348"/>
    <w:rsid w:val="4AA23494"/>
    <w:rsid w:val="4AB32B1A"/>
    <w:rsid w:val="4ABF8802"/>
    <w:rsid w:val="4ABFCDCE"/>
    <w:rsid w:val="4ACE9860"/>
    <w:rsid w:val="4AD8129F"/>
    <w:rsid w:val="4AE9F37B"/>
    <w:rsid w:val="4B1B2A14"/>
    <w:rsid w:val="4B255BDC"/>
    <w:rsid w:val="4B2AA780"/>
    <w:rsid w:val="4B5E7448"/>
    <w:rsid w:val="4B6CFBCF"/>
    <w:rsid w:val="4B76F8D0"/>
    <w:rsid w:val="4BA90F0C"/>
    <w:rsid w:val="4BAE08C0"/>
    <w:rsid w:val="4C3A3337"/>
    <w:rsid w:val="4C4C441B"/>
    <w:rsid w:val="4CEA97F2"/>
    <w:rsid w:val="4CEDDEF9"/>
    <w:rsid w:val="4CEFADE1"/>
    <w:rsid w:val="4D2C6B13"/>
    <w:rsid w:val="4D54DA4D"/>
    <w:rsid w:val="4D63D555"/>
    <w:rsid w:val="4D77A7D9"/>
    <w:rsid w:val="4D7FD367"/>
    <w:rsid w:val="4D9BCF6F"/>
    <w:rsid w:val="4E201C7E"/>
    <w:rsid w:val="4E5C6C25"/>
    <w:rsid w:val="4E5F5B93"/>
    <w:rsid w:val="4E7F15BA"/>
    <w:rsid w:val="4E97F14C"/>
    <w:rsid w:val="4E98F1BA"/>
    <w:rsid w:val="4EDA193C"/>
    <w:rsid w:val="4F2E1E10"/>
    <w:rsid w:val="4F582AA1"/>
    <w:rsid w:val="4F5FF732"/>
    <w:rsid w:val="4F756C64"/>
    <w:rsid w:val="4F773263"/>
    <w:rsid w:val="4F8D4F0E"/>
    <w:rsid w:val="4FC30481"/>
    <w:rsid w:val="4FCF5BAC"/>
    <w:rsid w:val="504EFCC2"/>
    <w:rsid w:val="506DBB0D"/>
    <w:rsid w:val="506F0A5E"/>
    <w:rsid w:val="5070ACBA"/>
    <w:rsid w:val="5085B9D4"/>
    <w:rsid w:val="508947B7"/>
    <w:rsid w:val="5089E7EC"/>
    <w:rsid w:val="50EA0B7F"/>
    <w:rsid w:val="50FD09A1"/>
    <w:rsid w:val="5103727E"/>
    <w:rsid w:val="51144AA9"/>
    <w:rsid w:val="5132344C"/>
    <w:rsid w:val="515E926B"/>
    <w:rsid w:val="517740C2"/>
    <w:rsid w:val="51844DA7"/>
    <w:rsid w:val="518DBA91"/>
    <w:rsid w:val="51A34996"/>
    <w:rsid w:val="51F18ED1"/>
    <w:rsid w:val="5201EE93"/>
    <w:rsid w:val="52038E53"/>
    <w:rsid w:val="5236BED8"/>
    <w:rsid w:val="523A83D5"/>
    <w:rsid w:val="52573B7D"/>
    <w:rsid w:val="52A5C476"/>
    <w:rsid w:val="52AAAE67"/>
    <w:rsid w:val="52D3B015"/>
    <w:rsid w:val="52E2F3E4"/>
    <w:rsid w:val="53121C75"/>
    <w:rsid w:val="532D8200"/>
    <w:rsid w:val="536BA53E"/>
    <w:rsid w:val="53950F9D"/>
    <w:rsid w:val="53A44F57"/>
    <w:rsid w:val="53E0A2F5"/>
    <w:rsid w:val="5408D03A"/>
    <w:rsid w:val="5425AA4D"/>
    <w:rsid w:val="54519029"/>
    <w:rsid w:val="54673465"/>
    <w:rsid w:val="547350E9"/>
    <w:rsid w:val="54773437"/>
    <w:rsid w:val="548AB955"/>
    <w:rsid w:val="54DA4569"/>
    <w:rsid w:val="54DAE3B4"/>
    <w:rsid w:val="54DFAF4F"/>
    <w:rsid w:val="55274566"/>
    <w:rsid w:val="553033DC"/>
    <w:rsid w:val="55364134"/>
    <w:rsid w:val="553CA011"/>
    <w:rsid w:val="5564DEF4"/>
    <w:rsid w:val="5583F71F"/>
    <w:rsid w:val="5635A8A0"/>
    <w:rsid w:val="566522C2"/>
    <w:rsid w:val="56950A3D"/>
    <w:rsid w:val="56C41984"/>
    <w:rsid w:val="56C99105"/>
    <w:rsid w:val="56DAB0A4"/>
    <w:rsid w:val="56E9AB49"/>
    <w:rsid w:val="56F3C12D"/>
    <w:rsid w:val="56FFE8BD"/>
    <w:rsid w:val="57216449"/>
    <w:rsid w:val="575C1BB1"/>
    <w:rsid w:val="57968F50"/>
    <w:rsid w:val="57A47976"/>
    <w:rsid w:val="57AECC0C"/>
    <w:rsid w:val="58151A08"/>
    <w:rsid w:val="58197B86"/>
    <w:rsid w:val="58358C57"/>
    <w:rsid w:val="58AC6D00"/>
    <w:rsid w:val="58C3B433"/>
    <w:rsid w:val="58C6E7FC"/>
    <w:rsid w:val="58E4CEB9"/>
    <w:rsid w:val="58E6A1FB"/>
    <w:rsid w:val="5936ED90"/>
    <w:rsid w:val="593ACCA2"/>
    <w:rsid w:val="5940C83E"/>
    <w:rsid w:val="597BD0B2"/>
    <w:rsid w:val="598E9DE9"/>
    <w:rsid w:val="59B717AF"/>
    <w:rsid w:val="59C55F31"/>
    <w:rsid w:val="59D242EA"/>
    <w:rsid w:val="59D61766"/>
    <w:rsid w:val="59D6344F"/>
    <w:rsid w:val="59EB7744"/>
    <w:rsid w:val="5A149652"/>
    <w:rsid w:val="5AC90B14"/>
    <w:rsid w:val="5AD7E921"/>
    <w:rsid w:val="5B2592CA"/>
    <w:rsid w:val="5B386E25"/>
    <w:rsid w:val="5B6C16E1"/>
    <w:rsid w:val="5BA07E5A"/>
    <w:rsid w:val="5BEE3CA5"/>
    <w:rsid w:val="5C2DF19B"/>
    <w:rsid w:val="5C3C0942"/>
    <w:rsid w:val="5C428AC9"/>
    <w:rsid w:val="5C950B8A"/>
    <w:rsid w:val="5CB8C7E5"/>
    <w:rsid w:val="5CC4C8B0"/>
    <w:rsid w:val="5CDA7DCE"/>
    <w:rsid w:val="5CF7C312"/>
    <w:rsid w:val="5D2C7DA3"/>
    <w:rsid w:val="5D374CC5"/>
    <w:rsid w:val="5D66C7B4"/>
    <w:rsid w:val="5D9B5218"/>
    <w:rsid w:val="5DB601EE"/>
    <w:rsid w:val="5DB7C61F"/>
    <w:rsid w:val="5DBC9932"/>
    <w:rsid w:val="5DC3876D"/>
    <w:rsid w:val="5DD74376"/>
    <w:rsid w:val="5E3CAC99"/>
    <w:rsid w:val="5E72255E"/>
    <w:rsid w:val="5E80E165"/>
    <w:rsid w:val="5EA8F531"/>
    <w:rsid w:val="5EBEA431"/>
    <w:rsid w:val="5EE44CA0"/>
    <w:rsid w:val="5EEEBA81"/>
    <w:rsid w:val="5F0F7885"/>
    <w:rsid w:val="5F36732E"/>
    <w:rsid w:val="5F48D9F0"/>
    <w:rsid w:val="5F55B120"/>
    <w:rsid w:val="5F563212"/>
    <w:rsid w:val="5F666D7C"/>
    <w:rsid w:val="5F77DB46"/>
    <w:rsid w:val="5F87AE05"/>
    <w:rsid w:val="5F9098F7"/>
    <w:rsid w:val="5FAA0618"/>
    <w:rsid w:val="5FCD619E"/>
    <w:rsid w:val="5FD3D81D"/>
    <w:rsid w:val="5FE32488"/>
    <w:rsid w:val="5FF2DCAB"/>
    <w:rsid w:val="600D335C"/>
    <w:rsid w:val="6013D7F8"/>
    <w:rsid w:val="60241957"/>
    <w:rsid w:val="60250ACB"/>
    <w:rsid w:val="60666215"/>
    <w:rsid w:val="60A00A80"/>
    <w:rsid w:val="60B84D34"/>
    <w:rsid w:val="610A7D93"/>
    <w:rsid w:val="611310B9"/>
    <w:rsid w:val="611A108E"/>
    <w:rsid w:val="613E606C"/>
    <w:rsid w:val="6145ED69"/>
    <w:rsid w:val="6150A446"/>
    <w:rsid w:val="615D9BCD"/>
    <w:rsid w:val="61699BA8"/>
    <w:rsid w:val="618A17F7"/>
    <w:rsid w:val="61A120E8"/>
    <w:rsid w:val="61A22811"/>
    <w:rsid w:val="61AB3E7A"/>
    <w:rsid w:val="61D23997"/>
    <w:rsid w:val="61DCD8C0"/>
    <w:rsid w:val="61DE6E82"/>
    <w:rsid w:val="620D6CA6"/>
    <w:rsid w:val="622DC863"/>
    <w:rsid w:val="625CFA00"/>
    <w:rsid w:val="62672F81"/>
    <w:rsid w:val="62730AF3"/>
    <w:rsid w:val="62971400"/>
    <w:rsid w:val="62BCF8AD"/>
    <w:rsid w:val="62BEF728"/>
    <w:rsid w:val="62C4F72E"/>
    <w:rsid w:val="62CE09A5"/>
    <w:rsid w:val="62F3832B"/>
    <w:rsid w:val="63210925"/>
    <w:rsid w:val="6329246F"/>
    <w:rsid w:val="633F656E"/>
    <w:rsid w:val="634905FE"/>
    <w:rsid w:val="636463F3"/>
    <w:rsid w:val="637511B6"/>
    <w:rsid w:val="637D772E"/>
    <w:rsid w:val="63AAE72B"/>
    <w:rsid w:val="63C96C52"/>
    <w:rsid w:val="63D2D0C7"/>
    <w:rsid w:val="640B75CA"/>
    <w:rsid w:val="64117263"/>
    <w:rsid w:val="642B12FA"/>
    <w:rsid w:val="6433A4FD"/>
    <w:rsid w:val="64400187"/>
    <w:rsid w:val="6457735F"/>
    <w:rsid w:val="6468859C"/>
    <w:rsid w:val="646EA022"/>
    <w:rsid w:val="64F8315F"/>
    <w:rsid w:val="653F3ECF"/>
    <w:rsid w:val="655ED6AB"/>
    <w:rsid w:val="6562B5B4"/>
    <w:rsid w:val="657335EB"/>
    <w:rsid w:val="65AD86A4"/>
    <w:rsid w:val="65DD36D9"/>
    <w:rsid w:val="66074260"/>
    <w:rsid w:val="660917C3"/>
    <w:rsid w:val="666A3C43"/>
    <w:rsid w:val="6670A365"/>
    <w:rsid w:val="66744D9E"/>
    <w:rsid w:val="66919611"/>
    <w:rsid w:val="669F4471"/>
    <w:rsid w:val="66C85504"/>
    <w:rsid w:val="6705FE80"/>
    <w:rsid w:val="6709D15E"/>
    <w:rsid w:val="6715024C"/>
    <w:rsid w:val="673E7CAA"/>
    <w:rsid w:val="6780D7E7"/>
    <w:rsid w:val="67B04721"/>
    <w:rsid w:val="67BB7CB6"/>
    <w:rsid w:val="6843EF0B"/>
    <w:rsid w:val="6885A169"/>
    <w:rsid w:val="689D831C"/>
    <w:rsid w:val="68A71A22"/>
    <w:rsid w:val="68C86B20"/>
    <w:rsid w:val="68F940C6"/>
    <w:rsid w:val="69136482"/>
    <w:rsid w:val="691DD4C3"/>
    <w:rsid w:val="69222554"/>
    <w:rsid w:val="69327079"/>
    <w:rsid w:val="69887F7A"/>
    <w:rsid w:val="69A69544"/>
    <w:rsid w:val="69B74E6C"/>
    <w:rsid w:val="69B9E1BE"/>
    <w:rsid w:val="69BBF909"/>
    <w:rsid w:val="69DCEE3D"/>
    <w:rsid w:val="69DFC344"/>
    <w:rsid w:val="69FF2380"/>
    <w:rsid w:val="6A1457FA"/>
    <w:rsid w:val="6A3E4075"/>
    <w:rsid w:val="6A4F696F"/>
    <w:rsid w:val="6A621596"/>
    <w:rsid w:val="6A87EAB7"/>
    <w:rsid w:val="6A8DF74E"/>
    <w:rsid w:val="6A95D8C3"/>
    <w:rsid w:val="6A9790C1"/>
    <w:rsid w:val="6A9C5DF2"/>
    <w:rsid w:val="6ABA8813"/>
    <w:rsid w:val="6AEB7214"/>
    <w:rsid w:val="6AF4E6FA"/>
    <w:rsid w:val="6AF52005"/>
    <w:rsid w:val="6AF78F0F"/>
    <w:rsid w:val="6B210812"/>
    <w:rsid w:val="6B5669E2"/>
    <w:rsid w:val="6B749A31"/>
    <w:rsid w:val="6B75D799"/>
    <w:rsid w:val="6B84F9C5"/>
    <w:rsid w:val="6B9636CD"/>
    <w:rsid w:val="6B9D5A0A"/>
    <w:rsid w:val="6C108B53"/>
    <w:rsid w:val="6C28879D"/>
    <w:rsid w:val="6C4BCC13"/>
    <w:rsid w:val="6C63CFA4"/>
    <w:rsid w:val="6C87014D"/>
    <w:rsid w:val="6C957E0A"/>
    <w:rsid w:val="6CA5E221"/>
    <w:rsid w:val="6CF31850"/>
    <w:rsid w:val="6D49F1BE"/>
    <w:rsid w:val="6D53014D"/>
    <w:rsid w:val="6DC9ADEF"/>
    <w:rsid w:val="6DE3C5BD"/>
    <w:rsid w:val="6E23B26A"/>
    <w:rsid w:val="6E310D3F"/>
    <w:rsid w:val="6E392047"/>
    <w:rsid w:val="6E40B55E"/>
    <w:rsid w:val="6E438CD6"/>
    <w:rsid w:val="6EA58229"/>
    <w:rsid w:val="6EB1A4C3"/>
    <w:rsid w:val="6EF72D74"/>
    <w:rsid w:val="6F59F0A9"/>
    <w:rsid w:val="6F710AEB"/>
    <w:rsid w:val="6F825C88"/>
    <w:rsid w:val="6F936E10"/>
    <w:rsid w:val="6FCCB243"/>
    <w:rsid w:val="6FD15FE0"/>
    <w:rsid w:val="6FDA38E0"/>
    <w:rsid w:val="6FDEECEC"/>
    <w:rsid w:val="700822AA"/>
    <w:rsid w:val="704A571D"/>
    <w:rsid w:val="70A03E5D"/>
    <w:rsid w:val="70E23738"/>
    <w:rsid w:val="70EF82A7"/>
    <w:rsid w:val="710E5111"/>
    <w:rsid w:val="711EF57C"/>
    <w:rsid w:val="712E2FCC"/>
    <w:rsid w:val="71326E06"/>
    <w:rsid w:val="714C2F11"/>
    <w:rsid w:val="714ED81C"/>
    <w:rsid w:val="7157C880"/>
    <w:rsid w:val="715EC5B7"/>
    <w:rsid w:val="7164DA08"/>
    <w:rsid w:val="7168335A"/>
    <w:rsid w:val="71F15121"/>
    <w:rsid w:val="71FA0156"/>
    <w:rsid w:val="71FCB576"/>
    <w:rsid w:val="7209043D"/>
    <w:rsid w:val="72107BFA"/>
    <w:rsid w:val="7214EED0"/>
    <w:rsid w:val="727A1176"/>
    <w:rsid w:val="7289C762"/>
    <w:rsid w:val="729893C9"/>
    <w:rsid w:val="729D4575"/>
    <w:rsid w:val="72A2D418"/>
    <w:rsid w:val="72A355B8"/>
    <w:rsid w:val="72B908BE"/>
    <w:rsid w:val="72C9486A"/>
    <w:rsid w:val="72F11212"/>
    <w:rsid w:val="72F19D52"/>
    <w:rsid w:val="730D3FE5"/>
    <w:rsid w:val="73529B26"/>
    <w:rsid w:val="739283BA"/>
    <w:rsid w:val="73D903D9"/>
    <w:rsid w:val="7411265C"/>
    <w:rsid w:val="74205C72"/>
    <w:rsid w:val="742BEF40"/>
    <w:rsid w:val="745CE17C"/>
    <w:rsid w:val="74664F01"/>
    <w:rsid w:val="74BE5208"/>
    <w:rsid w:val="74D8D3A4"/>
    <w:rsid w:val="751B9EBB"/>
    <w:rsid w:val="75232768"/>
    <w:rsid w:val="753ADDBA"/>
    <w:rsid w:val="7540E820"/>
    <w:rsid w:val="754486F1"/>
    <w:rsid w:val="759023AB"/>
    <w:rsid w:val="7619F65E"/>
    <w:rsid w:val="76342554"/>
    <w:rsid w:val="7654B5A1"/>
    <w:rsid w:val="76598DB6"/>
    <w:rsid w:val="765DC603"/>
    <w:rsid w:val="768A3B82"/>
    <w:rsid w:val="768FA658"/>
    <w:rsid w:val="7693BA08"/>
    <w:rsid w:val="76ADA018"/>
    <w:rsid w:val="76B5A3E8"/>
    <w:rsid w:val="76D881AB"/>
    <w:rsid w:val="76DD3B02"/>
    <w:rsid w:val="76DFF7B4"/>
    <w:rsid w:val="77009FAB"/>
    <w:rsid w:val="7701ED77"/>
    <w:rsid w:val="774EB913"/>
    <w:rsid w:val="7755EFD1"/>
    <w:rsid w:val="7771D3AA"/>
    <w:rsid w:val="77B41F19"/>
    <w:rsid w:val="77E4E678"/>
    <w:rsid w:val="77EC559C"/>
    <w:rsid w:val="780D54BF"/>
    <w:rsid w:val="7820924D"/>
    <w:rsid w:val="785EF647"/>
    <w:rsid w:val="78A19926"/>
    <w:rsid w:val="78B7D51D"/>
    <w:rsid w:val="78DD0567"/>
    <w:rsid w:val="78E3B8EE"/>
    <w:rsid w:val="78FA2B7F"/>
    <w:rsid w:val="78FBE5BB"/>
    <w:rsid w:val="78FE3697"/>
    <w:rsid w:val="790480F4"/>
    <w:rsid w:val="7934B7A6"/>
    <w:rsid w:val="794AB2CC"/>
    <w:rsid w:val="794EC38F"/>
    <w:rsid w:val="79740526"/>
    <w:rsid w:val="799C577E"/>
    <w:rsid w:val="79A04DAB"/>
    <w:rsid w:val="79B2BB5B"/>
    <w:rsid w:val="79BAEC40"/>
    <w:rsid w:val="79DF8EDF"/>
    <w:rsid w:val="7A0432BA"/>
    <w:rsid w:val="7A3D1FCB"/>
    <w:rsid w:val="7A633858"/>
    <w:rsid w:val="7A79D8DF"/>
    <w:rsid w:val="7A9A06F8"/>
    <w:rsid w:val="7AA23B30"/>
    <w:rsid w:val="7AB21538"/>
    <w:rsid w:val="7AB5C72F"/>
    <w:rsid w:val="7ABBE3EC"/>
    <w:rsid w:val="7ACD02AF"/>
    <w:rsid w:val="7B043E17"/>
    <w:rsid w:val="7B0CAA2D"/>
    <w:rsid w:val="7B11BAD1"/>
    <w:rsid w:val="7B12B57F"/>
    <w:rsid w:val="7B151CEF"/>
    <w:rsid w:val="7B226600"/>
    <w:rsid w:val="7B5C2409"/>
    <w:rsid w:val="7BA51DDE"/>
    <w:rsid w:val="7BB28CE6"/>
    <w:rsid w:val="7BD1BCBC"/>
    <w:rsid w:val="7BE66207"/>
    <w:rsid w:val="7BEDFCE0"/>
    <w:rsid w:val="7BFFB975"/>
    <w:rsid w:val="7C00619A"/>
    <w:rsid w:val="7C0F549F"/>
    <w:rsid w:val="7C595210"/>
    <w:rsid w:val="7C8D1C44"/>
    <w:rsid w:val="7C91EF76"/>
    <w:rsid w:val="7C9B540F"/>
    <w:rsid w:val="7CD2FA33"/>
    <w:rsid w:val="7CEEA588"/>
    <w:rsid w:val="7D24F288"/>
    <w:rsid w:val="7D358E60"/>
    <w:rsid w:val="7D558104"/>
    <w:rsid w:val="7D5C4B12"/>
    <w:rsid w:val="7D6AF380"/>
    <w:rsid w:val="7D974419"/>
    <w:rsid w:val="7DE7346F"/>
    <w:rsid w:val="7E4736A1"/>
    <w:rsid w:val="7E8F82C1"/>
    <w:rsid w:val="7EA062F9"/>
    <w:rsid w:val="7EB16F54"/>
    <w:rsid w:val="7ECF0963"/>
    <w:rsid w:val="7F0442B1"/>
    <w:rsid w:val="7F57F5D6"/>
    <w:rsid w:val="7F5D602A"/>
    <w:rsid w:val="7F5F812C"/>
    <w:rsid w:val="7F6BBE28"/>
    <w:rsid w:val="7F7CBB29"/>
    <w:rsid w:val="7F894138"/>
    <w:rsid w:val="7FA06B4B"/>
    <w:rsid w:val="7FA26323"/>
    <w:rsid w:val="7FA4F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56109"/>
  <w15:chartTrackingRefBased/>
  <w15:docId w15:val="{B254B7FD-2665-480E-8E3C-0372ACD2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ADA"/>
    <w:pPr>
      <w:spacing w:after="200" w:line="276" w:lineRule="auto"/>
    </w:pPr>
    <w:rPr>
      <w:rFonts w:ascii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73AD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73ADA"/>
    <w:rPr>
      <w:rFonts w:ascii="Calibri" w:hAnsi="Calibri" w:cs="Times New Roman"/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73ADA"/>
    <w:pPr>
      <w:spacing w:after="120" w:line="480" w:lineRule="auto"/>
      <w:jc w:val="both"/>
    </w:pPr>
    <w:rPr>
      <w:rFonts w:ascii="Arial" w:hAnsi="Arial" w:cs="Arial"/>
      <w:sz w:val="24"/>
      <w:szCs w:val="24"/>
      <w:lang w:eastAsia="x-none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73ADA"/>
    <w:rPr>
      <w:rFonts w:ascii="Arial" w:hAnsi="Arial" w:cs="Arial"/>
      <w:sz w:val="24"/>
      <w:szCs w:val="24"/>
      <w:lang w:val="es-ES" w:eastAsia="x-none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473ADA"/>
    <w:pPr>
      <w:spacing w:after="120"/>
      <w:jc w:val="both"/>
    </w:pPr>
    <w:rPr>
      <w:rFonts w:ascii="Arial" w:hAnsi="Arial" w:cs="Arial"/>
      <w:sz w:val="16"/>
      <w:szCs w:val="16"/>
      <w:lang w:eastAsia="x-none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473ADA"/>
    <w:rPr>
      <w:rFonts w:ascii="Arial" w:hAnsi="Arial" w:cs="Arial"/>
      <w:sz w:val="16"/>
      <w:szCs w:val="16"/>
      <w:lang w:val="es-ES" w:eastAsia="x-none"/>
    </w:rPr>
  </w:style>
  <w:style w:type="paragraph" w:styleId="Textosinformato">
    <w:name w:val="Plain Text"/>
    <w:basedOn w:val="Normal"/>
    <w:link w:val="TextosinformatoCar"/>
    <w:uiPriority w:val="99"/>
    <w:unhideWhenUsed/>
    <w:rsid w:val="00473AD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73ADA"/>
    <w:rPr>
      <w:rFonts w:ascii="Consolas" w:hAnsi="Consolas" w:cs="Consolas"/>
      <w:sz w:val="21"/>
      <w:szCs w:val="21"/>
      <w:lang w:val="es-ES"/>
    </w:rPr>
  </w:style>
  <w:style w:type="paragraph" w:styleId="Prrafodelista">
    <w:name w:val="List Paragraph"/>
    <w:aliases w:val="Segundo nivel de viñetas,titulo 3,Bullets,Chulito,Bullet List,FooterText,numbered,List Paragraph1,Paragraphe de liste1,lp1,Bulletr List Paragraph,Foot,列出段落,列出段落1,List Paragraph2,List Paragraph21,Parágrafo da Lista1,リスト段落1,Listeafsnit1"/>
    <w:basedOn w:val="Normal"/>
    <w:link w:val="PrrafodelistaCar"/>
    <w:uiPriority w:val="34"/>
    <w:qFormat/>
    <w:rsid w:val="00473ADA"/>
    <w:pPr>
      <w:ind w:left="720"/>
      <w:contextualSpacing/>
    </w:pPr>
  </w:style>
  <w:style w:type="paragraph" w:customStyle="1" w:styleId="Cuerpo">
    <w:name w:val="Cuerpo"/>
    <w:rsid w:val="00473AD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eastAsia="es-CO"/>
    </w:rPr>
  </w:style>
  <w:style w:type="paragraph" w:styleId="Sinespaciado">
    <w:name w:val="No Spacing"/>
    <w:uiPriority w:val="1"/>
    <w:qFormat/>
    <w:rsid w:val="00473ADA"/>
    <w:pPr>
      <w:spacing w:after="0" w:line="240" w:lineRule="auto"/>
    </w:pPr>
    <w:rPr>
      <w:rFonts w:ascii="Calibri" w:hAnsi="Calibri" w:cs="Times New Roman"/>
    </w:rPr>
  </w:style>
  <w:style w:type="paragraph" w:customStyle="1" w:styleId="vineta">
    <w:name w:val="vineta"/>
    <w:basedOn w:val="Normal"/>
    <w:rsid w:val="00461F0E"/>
    <w:pPr>
      <w:spacing w:after="240" w:line="360" w:lineRule="atLeast"/>
      <w:ind w:left="1110" w:hanging="360"/>
      <w:jc w:val="both"/>
    </w:pPr>
    <w:rPr>
      <w:rFonts w:eastAsiaTheme="minorEastAsia" w:cs="Calibri"/>
      <w:color w:val="808080"/>
      <w:sz w:val="26"/>
      <w:szCs w:val="26"/>
      <w:lang w:val="en-US"/>
    </w:rPr>
  </w:style>
  <w:style w:type="table" w:styleId="Tablaconcuadrcula">
    <w:name w:val="Table Grid"/>
    <w:basedOn w:val="Tablanormal"/>
    <w:uiPriority w:val="39"/>
    <w:rsid w:val="00461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Segundo nivel de viñetas Car,titulo 3 Car,Bullets Car,Chulito Car,Bullet List Car,FooterText Car,numbered Car,List Paragraph1 Car,Paragraphe de liste1 Car,lp1 Car,Bulletr List Paragraph Car,Foot Car,列出段落 Car,列出段落1 Car,リスト段落1 Car"/>
    <w:link w:val="Prrafodelista"/>
    <w:uiPriority w:val="34"/>
    <w:locked/>
    <w:rsid w:val="00461F0E"/>
    <w:rPr>
      <w:rFonts w:ascii="Calibri" w:hAnsi="Calibri" w:cs="Times New Roman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251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251D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251D7"/>
    <w:rPr>
      <w:rFonts w:ascii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251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251D7"/>
    <w:rPr>
      <w:rFonts w:ascii="Calibri" w:hAnsi="Calibri" w:cs="Times New Roman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5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51D7"/>
    <w:rPr>
      <w:rFonts w:ascii="Segoe UI" w:hAnsi="Segoe UI" w:cs="Segoe UI"/>
      <w:sz w:val="18"/>
      <w:szCs w:val="18"/>
      <w:lang w:val="es-ES"/>
    </w:rPr>
  </w:style>
  <w:style w:type="paragraph" w:styleId="Revisin">
    <w:name w:val="Revision"/>
    <w:hidden/>
    <w:uiPriority w:val="99"/>
    <w:semiHidden/>
    <w:rsid w:val="00114017"/>
    <w:pPr>
      <w:spacing w:after="0" w:line="240" w:lineRule="auto"/>
    </w:pPr>
    <w:rPr>
      <w:rFonts w:ascii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301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1F2"/>
    <w:rPr>
      <w:rFonts w:ascii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301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1F2"/>
    <w:rPr>
      <w:rFonts w:ascii="Calibri" w:hAnsi="Calibri" w:cs="Times New Roman"/>
      <w:lang w:val="es-ES"/>
    </w:rPr>
  </w:style>
  <w:style w:type="character" w:styleId="Mencionar">
    <w:name w:val="Mention"/>
    <w:basedOn w:val="Fuentedeprrafopredeter"/>
    <w:uiPriority w:val="99"/>
    <w:unhideWhenUsed/>
    <w:rsid w:val="00DE41D4"/>
    <w:rPr>
      <w:color w:val="2B579A"/>
      <w:shd w:val="clear" w:color="auto" w:fill="E1DFDD"/>
    </w:rPr>
  </w:style>
  <w:style w:type="character" w:customStyle="1" w:styleId="cf01">
    <w:name w:val="cf01"/>
    <w:basedOn w:val="Fuentedeprrafopredeter"/>
    <w:rsid w:val="00E417DB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FE58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customStyle="1" w:styleId="cf11">
    <w:name w:val="cf11"/>
    <w:basedOn w:val="Fuentedeprrafopredeter"/>
    <w:rsid w:val="00FE586A"/>
    <w:rPr>
      <w:rFonts w:ascii="Segoe UI" w:hAnsi="Segoe UI" w:cs="Segoe UI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E6CD4-F33F-47D2-91B8-4D03849F8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1677</Words>
  <Characters>9227</Characters>
  <Application>Microsoft Office Word</Application>
  <DocSecurity>0</DocSecurity>
  <Lines>76</Lines>
  <Paragraphs>21</Paragraphs>
  <ScaleCrop>false</ScaleCrop>
  <Company/>
  <LinksUpToDate>false</LinksUpToDate>
  <CharactersWithSpaces>10883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Pio Gracia Lobo</dc:creator>
  <cp:keywords/>
  <dc:description/>
  <cp:lastModifiedBy>Paula Andrea Zuleta Gil</cp:lastModifiedBy>
  <cp:revision>16</cp:revision>
  <dcterms:created xsi:type="dcterms:W3CDTF">2023-07-28T18:45:00Z</dcterms:created>
  <dcterms:modified xsi:type="dcterms:W3CDTF">2023-08-09T17:32:00Z</dcterms:modified>
</cp:coreProperties>
</file>